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1CA1" w:rsidRDefault="00201CA1" w:rsidP="00201CA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MA TRẬN ĐỀ KIỂM TRA CUỐI KÌ 2</w:t>
      </w:r>
    </w:p>
    <w:p w:rsidR="00201CA1" w:rsidRDefault="00201CA1" w:rsidP="00201CA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MÔN: TIN HỌC – THỜI GIAN LÀM BÀI: 45 PHÚT</w:t>
      </w:r>
    </w:p>
    <w:p w:rsidR="00201CA1" w:rsidRDefault="00201CA1" w:rsidP="00201CA1">
      <w:pPr>
        <w:rPr>
          <w:b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3"/>
        <w:gridCol w:w="2161"/>
        <w:gridCol w:w="2198"/>
        <w:gridCol w:w="592"/>
        <w:gridCol w:w="801"/>
        <w:gridCol w:w="592"/>
        <w:gridCol w:w="732"/>
        <w:gridCol w:w="592"/>
        <w:gridCol w:w="732"/>
        <w:gridCol w:w="592"/>
        <w:gridCol w:w="732"/>
        <w:gridCol w:w="563"/>
        <w:gridCol w:w="534"/>
        <w:gridCol w:w="801"/>
        <w:gridCol w:w="765"/>
      </w:tblGrid>
      <w:tr w:rsidR="00201CA1" w:rsidRPr="00AE19EE" w:rsidTr="00E40614">
        <w:tc>
          <w:tcPr>
            <w:tcW w:w="220" w:type="pct"/>
            <w:vMerge w:val="restart"/>
            <w:shd w:val="clear" w:color="auto" w:fill="F2F2F2" w:themeFill="background1" w:themeFillShade="F2"/>
            <w:vAlign w:val="center"/>
          </w:tcPr>
          <w:p w:rsidR="00201CA1" w:rsidRPr="00AE19EE" w:rsidRDefault="00201CA1" w:rsidP="00E40614">
            <w:pPr>
              <w:spacing w:before="60" w:after="6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AE19EE">
              <w:rPr>
                <w:rFonts w:cs="Times New Roman"/>
                <w:b/>
                <w:sz w:val="26"/>
                <w:szCs w:val="26"/>
              </w:rPr>
              <w:t>TT</w:t>
            </w:r>
          </w:p>
        </w:tc>
        <w:tc>
          <w:tcPr>
            <w:tcW w:w="877" w:type="pct"/>
            <w:vMerge w:val="restart"/>
            <w:shd w:val="clear" w:color="auto" w:fill="F2F2F2" w:themeFill="background1" w:themeFillShade="F2"/>
            <w:vAlign w:val="center"/>
          </w:tcPr>
          <w:p w:rsidR="00201CA1" w:rsidRPr="00AE19EE" w:rsidRDefault="00201CA1" w:rsidP="00E40614">
            <w:pPr>
              <w:spacing w:before="60" w:after="6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AE19EE">
              <w:rPr>
                <w:rFonts w:cs="Times New Roman"/>
                <w:b/>
                <w:sz w:val="26"/>
                <w:szCs w:val="26"/>
              </w:rPr>
              <w:t>Nội dung kiến thức/kĩ năng</w:t>
            </w:r>
          </w:p>
        </w:tc>
        <w:tc>
          <w:tcPr>
            <w:tcW w:w="875" w:type="pct"/>
            <w:vMerge w:val="restart"/>
            <w:shd w:val="clear" w:color="auto" w:fill="F2F2F2" w:themeFill="background1" w:themeFillShade="F2"/>
            <w:vAlign w:val="center"/>
          </w:tcPr>
          <w:p w:rsidR="00201CA1" w:rsidRPr="00AE19EE" w:rsidRDefault="00201CA1" w:rsidP="00E40614">
            <w:pPr>
              <w:spacing w:before="60" w:after="6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AE19EE">
              <w:rPr>
                <w:rFonts w:cs="Times New Roman"/>
                <w:b/>
                <w:sz w:val="26"/>
                <w:szCs w:val="26"/>
              </w:rPr>
              <w:t>Đơn vị kiến thức/kĩ năng</w:t>
            </w:r>
          </w:p>
        </w:tc>
        <w:tc>
          <w:tcPr>
            <w:tcW w:w="2046" w:type="pct"/>
            <w:gridSpan w:val="8"/>
            <w:shd w:val="clear" w:color="auto" w:fill="F2F2F2" w:themeFill="background1" w:themeFillShade="F2"/>
            <w:vAlign w:val="center"/>
          </w:tcPr>
          <w:p w:rsidR="00201CA1" w:rsidRPr="00AE19EE" w:rsidRDefault="00201CA1" w:rsidP="00E40614">
            <w:pPr>
              <w:spacing w:before="60" w:after="6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AE19EE">
              <w:rPr>
                <w:rFonts w:cs="Times New Roman"/>
                <w:b/>
                <w:sz w:val="26"/>
                <w:szCs w:val="26"/>
              </w:rPr>
              <w:t>Mức độ nhận thức</w:t>
            </w:r>
          </w:p>
        </w:tc>
        <w:tc>
          <w:tcPr>
            <w:tcW w:w="702" w:type="pct"/>
            <w:gridSpan w:val="3"/>
            <w:vMerge w:val="restart"/>
            <w:shd w:val="clear" w:color="auto" w:fill="F2F2F2" w:themeFill="background1" w:themeFillShade="F2"/>
            <w:vAlign w:val="center"/>
          </w:tcPr>
          <w:p w:rsidR="00201CA1" w:rsidRPr="00AE19EE" w:rsidRDefault="00201CA1" w:rsidP="00E40614">
            <w:pPr>
              <w:spacing w:before="60" w:after="6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AE19EE">
              <w:rPr>
                <w:rFonts w:cs="Times New Roman"/>
                <w:b/>
                <w:sz w:val="26"/>
                <w:szCs w:val="26"/>
              </w:rPr>
              <w:t>Tổng</w:t>
            </w:r>
          </w:p>
        </w:tc>
        <w:tc>
          <w:tcPr>
            <w:tcW w:w="280" w:type="pct"/>
            <w:vMerge w:val="restart"/>
            <w:shd w:val="clear" w:color="auto" w:fill="F2F2F2" w:themeFill="background1" w:themeFillShade="F2"/>
            <w:vAlign w:val="center"/>
          </w:tcPr>
          <w:p w:rsidR="00201CA1" w:rsidRPr="00AE19EE" w:rsidRDefault="00201CA1" w:rsidP="00E40614">
            <w:pPr>
              <w:spacing w:before="60" w:after="6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AE19EE">
              <w:rPr>
                <w:rFonts w:cs="Times New Roman"/>
                <w:b/>
                <w:sz w:val="26"/>
                <w:szCs w:val="26"/>
              </w:rPr>
              <w:t>% tổng</w:t>
            </w:r>
          </w:p>
          <w:p w:rsidR="00201CA1" w:rsidRPr="00AE19EE" w:rsidRDefault="00201CA1" w:rsidP="00E40614">
            <w:pPr>
              <w:spacing w:before="60" w:after="6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AE19EE">
              <w:rPr>
                <w:rFonts w:cs="Times New Roman"/>
                <w:b/>
                <w:sz w:val="26"/>
                <w:szCs w:val="26"/>
              </w:rPr>
              <w:t>điểm</w:t>
            </w:r>
          </w:p>
        </w:tc>
      </w:tr>
      <w:tr w:rsidR="00201CA1" w:rsidRPr="00AE19EE" w:rsidTr="00E40614">
        <w:trPr>
          <w:trHeight w:val="419"/>
        </w:trPr>
        <w:tc>
          <w:tcPr>
            <w:tcW w:w="220" w:type="pct"/>
            <w:vMerge/>
            <w:shd w:val="clear" w:color="auto" w:fill="F2F2F2" w:themeFill="background1" w:themeFillShade="F2"/>
            <w:vAlign w:val="center"/>
          </w:tcPr>
          <w:p w:rsidR="00201CA1" w:rsidRPr="00AE19EE" w:rsidRDefault="00201CA1" w:rsidP="00E40614">
            <w:pPr>
              <w:spacing w:before="60" w:after="6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877" w:type="pct"/>
            <w:vMerge/>
            <w:shd w:val="clear" w:color="auto" w:fill="F2F2F2" w:themeFill="background1" w:themeFillShade="F2"/>
          </w:tcPr>
          <w:p w:rsidR="00201CA1" w:rsidRPr="00AE19EE" w:rsidRDefault="00201CA1" w:rsidP="00E40614">
            <w:pPr>
              <w:spacing w:before="60" w:after="6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875" w:type="pct"/>
            <w:vMerge/>
            <w:shd w:val="clear" w:color="auto" w:fill="F2F2F2" w:themeFill="background1" w:themeFillShade="F2"/>
            <w:vAlign w:val="center"/>
          </w:tcPr>
          <w:p w:rsidR="00201CA1" w:rsidRPr="00AE19EE" w:rsidRDefault="00201CA1" w:rsidP="00E40614">
            <w:pPr>
              <w:spacing w:before="60" w:after="6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516" w:type="pct"/>
            <w:gridSpan w:val="2"/>
            <w:vMerge w:val="restart"/>
            <w:shd w:val="clear" w:color="auto" w:fill="F2F2F2" w:themeFill="background1" w:themeFillShade="F2"/>
            <w:vAlign w:val="center"/>
          </w:tcPr>
          <w:p w:rsidR="00201CA1" w:rsidRPr="00AE19EE" w:rsidRDefault="00201CA1" w:rsidP="00E40614">
            <w:pPr>
              <w:spacing w:before="60" w:after="6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AE19EE">
              <w:rPr>
                <w:rFonts w:cs="Times New Roman"/>
                <w:b/>
                <w:sz w:val="26"/>
                <w:szCs w:val="26"/>
              </w:rPr>
              <w:t>Nhận biết</w:t>
            </w:r>
          </w:p>
        </w:tc>
        <w:tc>
          <w:tcPr>
            <w:tcW w:w="517" w:type="pct"/>
            <w:gridSpan w:val="2"/>
            <w:vMerge w:val="restart"/>
            <w:shd w:val="clear" w:color="auto" w:fill="F2F2F2" w:themeFill="background1" w:themeFillShade="F2"/>
            <w:vAlign w:val="center"/>
          </w:tcPr>
          <w:p w:rsidR="00201CA1" w:rsidRPr="00AE19EE" w:rsidRDefault="00201CA1" w:rsidP="00E40614">
            <w:pPr>
              <w:spacing w:before="60" w:after="6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AE19EE">
              <w:rPr>
                <w:rFonts w:cs="Times New Roman"/>
                <w:b/>
                <w:sz w:val="26"/>
                <w:szCs w:val="26"/>
              </w:rPr>
              <w:t>Thông hiểu</w:t>
            </w:r>
          </w:p>
        </w:tc>
        <w:tc>
          <w:tcPr>
            <w:tcW w:w="517" w:type="pct"/>
            <w:gridSpan w:val="2"/>
            <w:vMerge w:val="restart"/>
            <w:shd w:val="clear" w:color="auto" w:fill="F2F2F2" w:themeFill="background1" w:themeFillShade="F2"/>
            <w:vAlign w:val="center"/>
          </w:tcPr>
          <w:p w:rsidR="00201CA1" w:rsidRPr="00AE19EE" w:rsidRDefault="00201CA1" w:rsidP="00E40614">
            <w:pPr>
              <w:spacing w:before="60" w:after="6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AE19EE">
              <w:rPr>
                <w:rFonts w:cs="Times New Roman"/>
                <w:b/>
                <w:sz w:val="26"/>
                <w:szCs w:val="26"/>
              </w:rPr>
              <w:t>Vận dụng</w:t>
            </w:r>
          </w:p>
        </w:tc>
        <w:tc>
          <w:tcPr>
            <w:tcW w:w="495" w:type="pct"/>
            <w:gridSpan w:val="2"/>
            <w:vMerge w:val="restart"/>
            <w:shd w:val="clear" w:color="auto" w:fill="F2F2F2" w:themeFill="background1" w:themeFillShade="F2"/>
            <w:vAlign w:val="center"/>
          </w:tcPr>
          <w:p w:rsidR="00201CA1" w:rsidRPr="00AE19EE" w:rsidRDefault="00201CA1" w:rsidP="00E40614">
            <w:pPr>
              <w:spacing w:before="60" w:after="6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AE19EE">
              <w:rPr>
                <w:rFonts w:cs="Times New Roman"/>
                <w:b/>
                <w:sz w:val="26"/>
                <w:szCs w:val="26"/>
              </w:rPr>
              <w:t>Vận dụng cao</w:t>
            </w:r>
          </w:p>
        </w:tc>
        <w:tc>
          <w:tcPr>
            <w:tcW w:w="702" w:type="pct"/>
            <w:gridSpan w:val="3"/>
            <w:vMerge/>
            <w:shd w:val="clear" w:color="auto" w:fill="F2F2F2" w:themeFill="background1" w:themeFillShade="F2"/>
            <w:vAlign w:val="center"/>
          </w:tcPr>
          <w:p w:rsidR="00201CA1" w:rsidRPr="00AE19EE" w:rsidRDefault="00201CA1" w:rsidP="00E40614">
            <w:pPr>
              <w:spacing w:before="60" w:after="6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280" w:type="pct"/>
            <w:vMerge/>
            <w:shd w:val="clear" w:color="auto" w:fill="F2F2F2" w:themeFill="background1" w:themeFillShade="F2"/>
          </w:tcPr>
          <w:p w:rsidR="00201CA1" w:rsidRPr="00AE19EE" w:rsidRDefault="00201CA1" w:rsidP="00E40614">
            <w:pPr>
              <w:spacing w:before="60" w:after="6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</w:p>
        </w:tc>
      </w:tr>
      <w:tr w:rsidR="00201CA1" w:rsidRPr="00AE19EE" w:rsidTr="00E40614">
        <w:tc>
          <w:tcPr>
            <w:tcW w:w="220" w:type="pct"/>
            <w:vMerge/>
            <w:shd w:val="clear" w:color="auto" w:fill="F2F2F2" w:themeFill="background1" w:themeFillShade="F2"/>
            <w:vAlign w:val="center"/>
          </w:tcPr>
          <w:p w:rsidR="00201CA1" w:rsidRPr="00AE19EE" w:rsidRDefault="00201CA1" w:rsidP="00E40614">
            <w:pPr>
              <w:spacing w:before="60" w:after="6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877" w:type="pct"/>
            <w:vMerge/>
            <w:shd w:val="clear" w:color="auto" w:fill="F2F2F2" w:themeFill="background1" w:themeFillShade="F2"/>
          </w:tcPr>
          <w:p w:rsidR="00201CA1" w:rsidRPr="00AE19EE" w:rsidRDefault="00201CA1" w:rsidP="00E40614">
            <w:pPr>
              <w:spacing w:before="60" w:after="6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875" w:type="pct"/>
            <w:vMerge/>
            <w:shd w:val="clear" w:color="auto" w:fill="F2F2F2" w:themeFill="background1" w:themeFillShade="F2"/>
            <w:vAlign w:val="center"/>
          </w:tcPr>
          <w:p w:rsidR="00201CA1" w:rsidRPr="00AE19EE" w:rsidRDefault="00201CA1" w:rsidP="00E40614">
            <w:pPr>
              <w:spacing w:before="60" w:after="6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516" w:type="pct"/>
            <w:gridSpan w:val="2"/>
            <w:vMerge/>
            <w:shd w:val="clear" w:color="auto" w:fill="F2F2F2" w:themeFill="background1" w:themeFillShade="F2"/>
            <w:vAlign w:val="center"/>
          </w:tcPr>
          <w:p w:rsidR="00201CA1" w:rsidRPr="00AE19EE" w:rsidRDefault="00201CA1" w:rsidP="00E40614">
            <w:pPr>
              <w:spacing w:before="60" w:after="6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517" w:type="pct"/>
            <w:gridSpan w:val="2"/>
            <w:vMerge/>
            <w:shd w:val="clear" w:color="auto" w:fill="F2F2F2" w:themeFill="background1" w:themeFillShade="F2"/>
            <w:vAlign w:val="center"/>
          </w:tcPr>
          <w:p w:rsidR="00201CA1" w:rsidRPr="00AE19EE" w:rsidRDefault="00201CA1" w:rsidP="00E40614">
            <w:pPr>
              <w:spacing w:before="60" w:after="6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517" w:type="pct"/>
            <w:gridSpan w:val="2"/>
            <w:vMerge/>
            <w:shd w:val="clear" w:color="auto" w:fill="F2F2F2" w:themeFill="background1" w:themeFillShade="F2"/>
            <w:vAlign w:val="center"/>
          </w:tcPr>
          <w:p w:rsidR="00201CA1" w:rsidRPr="00AE19EE" w:rsidRDefault="00201CA1" w:rsidP="00E40614">
            <w:pPr>
              <w:spacing w:before="60" w:after="6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495" w:type="pct"/>
            <w:gridSpan w:val="2"/>
            <w:vMerge/>
            <w:shd w:val="clear" w:color="auto" w:fill="F2F2F2" w:themeFill="background1" w:themeFillShade="F2"/>
            <w:vAlign w:val="center"/>
          </w:tcPr>
          <w:p w:rsidR="00201CA1" w:rsidRPr="00AE19EE" w:rsidRDefault="00201CA1" w:rsidP="00E40614">
            <w:pPr>
              <w:spacing w:before="60" w:after="6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409" w:type="pct"/>
            <w:gridSpan w:val="2"/>
            <w:shd w:val="clear" w:color="auto" w:fill="F2F2F2" w:themeFill="background1" w:themeFillShade="F2"/>
            <w:vAlign w:val="center"/>
          </w:tcPr>
          <w:p w:rsidR="00201CA1" w:rsidRPr="00AE19EE" w:rsidRDefault="00201CA1" w:rsidP="00E40614">
            <w:pPr>
              <w:spacing w:before="60" w:after="6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AE19EE">
              <w:rPr>
                <w:rFonts w:cs="Times New Roman"/>
                <w:b/>
                <w:i/>
                <w:sz w:val="26"/>
                <w:szCs w:val="26"/>
              </w:rPr>
              <w:t>Số CH</w:t>
            </w:r>
          </w:p>
        </w:tc>
        <w:tc>
          <w:tcPr>
            <w:tcW w:w="293" w:type="pct"/>
            <w:vMerge w:val="restart"/>
            <w:shd w:val="clear" w:color="auto" w:fill="F2F2F2" w:themeFill="background1" w:themeFillShade="F2"/>
            <w:vAlign w:val="center"/>
          </w:tcPr>
          <w:p w:rsidR="00201CA1" w:rsidRPr="00AE19EE" w:rsidRDefault="00201CA1" w:rsidP="00E40614">
            <w:pPr>
              <w:spacing w:before="60" w:after="6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AE19EE">
              <w:rPr>
                <w:rFonts w:cs="Times New Roman"/>
                <w:b/>
                <w:i/>
                <w:sz w:val="26"/>
                <w:szCs w:val="26"/>
              </w:rPr>
              <w:t>Thời gian</w:t>
            </w:r>
          </w:p>
        </w:tc>
        <w:tc>
          <w:tcPr>
            <w:tcW w:w="280" w:type="pct"/>
            <w:vMerge/>
            <w:shd w:val="clear" w:color="auto" w:fill="F2F2F2" w:themeFill="background1" w:themeFillShade="F2"/>
          </w:tcPr>
          <w:p w:rsidR="00201CA1" w:rsidRPr="00AE19EE" w:rsidRDefault="00201CA1" w:rsidP="00E40614">
            <w:pPr>
              <w:spacing w:before="60" w:after="6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</w:p>
        </w:tc>
      </w:tr>
      <w:tr w:rsidR="00490E0B" w:rsidRPr="00AE19EE" w:rsidTr="00E40614">
        <w:trPr>
          <w:trHeight w:val="854"/>
        </w:trPr>
        <w:tc>
          <w:tcPr>
            <w:tcW w:w="220" w:type="pct"/>
            <w:vMerge/>
            <w:shd w:val="clear" w:color="auto" w:fill="F2F2F2" w:themeFill="background1" w:themeFillShade="F2"/>
            <w:vAlign w:val="center"/>
          </w:tcPr>
          <w:p w:rsidR="00201CA1" w:rsidRPr="00AE19EE" w:rsidRDefault="00201CA1" w:rsidP="00E40614">
            <w:pPr>
              <w:spacing w:before="60" w:after="6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877" w:type="pct"/>
            <w:vMerge/>
            <w:shd w:val="clear" w:color="auto" w:fill="F2F2F2" w:themeFill="background1" w:themeFillShade="F2"/>
          </w:tcPr>
          <w:p w:rsidR="00201CA1" w:rsidRPr="00AE19EE" w:rsidRDefault="00201CA1" w:rsidP="00E40614">
            <w:pPr>
              <w:spacing w:before="60" w:after="6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875" w:type="pct"/>
            <w:vMerge/>
            <w:shd w:val="clear" w:color="auto" w:fill="F2F2F2" w:themeFill="background1" w:themeFillShade="F2"/>
            <w:vAlign w:val="center"/>
          </w:tcPr>
          <w:p w:rsidR="00201CA1" w:rsidRPr="00AE19EE" w:rsidRDefault="00201CA1" w:rsidP="00E40614">
            <w:pPr>
              <w:spacing w:before="60" w:after="6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223" w:type="pct"/>
            <w:shd w:val="clear" w:color="auto" w:fill="F2F2F2" w:themeFill="background1" w:themeFillShade="F2"/>
            <w:vAlign w:val="center"/>
          </w:tcPr>
          <w:p w:rsidR="00201CA1" w:rsidRPr="00AE19EE" w:rsidRDefault="00201CA1" w:rsidP="00E40614">
            <w:pPr>
              <w:spacing w:before="60" w:after="60" w:line="240" w:lineRule="auto"/>
              <w:jc w:val="center"/>
              <w:rPr>
                <w:rFonts w:cs="Times New Roman"/>
                <w:b/>
                <w:i/>
                <w:sz w:val="26"/>
                <w:szCs w:val="26"/>
              </w:rPr>
            </w:pPr>
            <w:r w:rsidRPr="00AE19EE">
              <w:rPr>
                <w:rFonts w:cs="Times New Roman"/>
                <w:b/>
                <w:i/>
                <w:sz w:val="26"/>
                <w:szCs w:val="26"/>
              </w:rPr>
              <w:t>Số CH</w:t>
            </w:r>
          </w:p>
        </w:tc>
        <w:tc>
          <w:tcPr>
            <w:tcW w:w="294" w:type="pct"/>
            <w:shd w:val="clear" w:color="auto" w:fill="F2F2F2" w:themeFill="background1" w:themeFillShade="F2"/>
            <w:vAlign w:val="center"/>
          </w:tcPr>
          <w:p w:rsidR="00201CA1" w:rsidRPr="00AE19EE" w:rsidRDefault="00201CA1" w:rsidP="00E40614">
            <w:pPr>
              <w:spacing w:before="60" w:after="60" w:line="240" w:lineRule="auto"/>
              <w:jc w:val="center"/>
              <w:rPr>
                <w:rFonts w:cs="Times New Roman"/>
                <w:b/>
                <w:i/>
                <w:sz w:val="26"/>
                <w:szCs w:val="26"/>
              </w:rPr>
            </w:pPr>
            <w:r w:rsidRPr="00AE19EE">
              <w:rPr>
                <w:rFonts w:cs="Times New Roman"/>
                <w:b/>
                <w:i/>
                <w:sz w:val="26"/>
                <w:szCs w:val="26"/>
              </w:rPr>
              <w:t>Thời gian</w:t>
            </w:r>
          </w:p>
        </w:tc>
        <w:tc>
          <w:tcPr>
            <w:tcW w:w="224" w:type="pct"/>
            <w:shd w:val="clear" w:color="auto" w:fill="F2F2F2" w:themeFill="background1" w:themeFillShade="F2"/>
            <w:vAlign w:val="center"/>
          </w:tcPr>
          <w:p w:rsidR="00201CA1" w:rsidRPr="00AE19EE" w:rsidRDefault="00201CA1" w:rsidP="00E40614">
            <w:pPr>
              <w:spacing w:before="60" w:after="60" w:line="240" w:lineRule="auto"/>
              <w:jc w:val="center"/>
              <w:rPr>
                <w:rFonts w:cs="Times New Roman"/>
                <w:b/>
                <w:i/>
                <w:sz w:val="26"/>
                <w:szCs w:val="26"/>
              </w:rPr>
            </w:pPr>
            <w:r w:rsidRPr="00AE19EE">
              <w:rPr>
                <w:rFonts w:cs="Times New Roman"/>
                <w:b/>
                <w:i/>
                <w:sz w:val="26"/>
                <w:szCs w:val="26"/>
              </w:rPr>
              <w:t>Số CH</w:t>
            </w:r>
          </w:p>
        </w:tc>
        <w:tc>
          <w:tcPr>
            <w:tcW w:w="293" w:type="pct"/>
            <w:shd w:val="clear" w:color="auto" w:fill="F2F2F2" w:themeFill="background1" w:themeFillShade="F2"/>
            <w:vAlign w:val="center"/>
          </w:tcPr>
          <w:p w:rsidR="00201CA1" w:rsidRPr="00AE19EE" w:rsidRDefault="00201CA1" w:rsidP="00E40614">
            <w:pPr>
              <w:spacing w:before="60" w:after="60" w:line="240" w:lineRule="auto"/>
              <w:jc w:val="center"/>
              <w:rPr>
                <w:rFonts w:cs="Times New Roman"/>
                <w:b/>
                <w:i/>
                <w:sz w:val="26"/>
                <w:szCs w:val="26"/>
              </w:rPr>
            </w:pPr>
            <w:r w:rsidRPr="00AE19EE">
              <w:rPr>
                <w:rFonts w:cs="Times New Roman"/>
                <w:b/>
                <w:i/>
                <w:sz w:val="26"/>
                <w:szCs w:val="26"/>
              </w:rPr>
              <w:t>Thời gian</w:t>
            </w:r>
          </w:p>
        </w:tc>
        <w:tc>
          <w:tcPr>
            <w:tcW w:w="224" w:type="pct"/>
            <w:shd w:val="clear" w:color="auto" w:fill="F2F2F2" w:themeFill="background1" w:themeFillShade="F2"/>
            <w:vAlign w:val="center"/>
          </w:tcPr>
          <w:p w:rsidR="00201CA1" w:rsidRPr="00AE19EE" w:rsidRDefault="00201CA1" w:rsidP="00E40614">
            <w:pPr>
              <w:spacing w:before="60" w:after="60" w:line="240" w:lineRule="auto"/>
              <w:jc w:val="center"/>
              <w:rPr>
                <w:rFonts w:cs="Times New Roman"/>
                <w:b/>
                <w:i/>
                <w:sz w:val="26"/>
                <w:szCs w:val="26"/>
              </w:rPr>
            </w:pPr>
            <w:r w:rsidRPr="00AE19EE">
              <w:rPr>
                <w:rFonts w:cs="Times New Roman"/>
                <w:b/>
                <w:i/>
                <w:sz w:val="26"/>
                <w:szCs w:val="26"/>
              </w:rPr>
              <w:t>Số CH</w:t>
            </w:r>
          </w:p>
        </w:tc>
        <w:tc>
          <w:tcPr>
            <w:tcW w:w="293" w:type="pct"/>
            <w:shd w:val="clear" w:color="auto" w:fill="F2F2F2" w:themeFill="background1" w:themeFillShade="F2"/>
            <w:vAlign w:val="center"/>
          </w:tcPr>
          <w:p w:rsidR="00201CA1" w:rsidRPr="00AE19EE" w:rsidRDefault="00201CA1" w:rsidP="00E40614">
            <w:pPr>
              <w:spacing w:before="60" w:after="60" w:line="240" w:lineRule="auto"/>
              <w:jc w:val="center"/>
              <w:rPr>
                <w:rFonts w:cs="Times New Roman"/>
                <w:b/>
                <w:i/>
                <w:sz w:val="26"/>
                <w:szCs w:val="26"/>
              </w:rPr>
            </w:pPr>
            <w:r w:rsidRPr="00AE19EE">
              <w:rPr>
                <w:rFonts w:cs="Times New Roman"/>
                <w:b/>
                <w:i/>
                <w:sz w:val="26"/>
                <w:szCs w:val="26"/>
              </w:rPr>
              <w:t>Thời gian</w:t>
            </w:r>
          </w:p>
        </w:tc>
        <w:tc>
          <w:tcPr>
            <w:tcW w:w="224" w:type="pct"/>
            <w:shd w:val="clear" w:color="auto" w:fill="F2F2F2" w:themeFill="background1" w:themeFillShade="F2"/>
            <w:vAlign w:val="center"/>
          </w:tcPr>
          <w:p w:rsidR="00201CA1" w:rsidRPr="00AE19EE" w:rsidRDefault="00201CA1" w:rsidP="00E40614">
            <w:pPr>
              <w:spacing w:before="60" w:after="60" w:line="240" w:lineRule="auto"/>
              <w:jc w:val="center"/>
              <w:rPr>
                <w:rFonts w:cs="Times New Roman"/>
                <w:b/>
                <w:i/>
                <w:sz w:val="26"/>
                <w:szCs w:val="26"/>
              </w:rPr>
            </w:pPr>
            <w:r w:rsidRPr="00AE19EE">
              <w:rPr>
                <w:rFonts w:cs="Times New Roman"/>
                <w:b/>
                <w:i/>
                <w:sz w:val="26"/>
                <w:szCs w:val="26"/>
              </w:rPr>
              <w:t>Số CH</w:t>
            </w:r>
          </w:p>
        </w:tc>
        <w:tc>
          <w:tcPr>
            <w:tcW w:w="271" w:type="pct"/>
            <w:shd w:val="clear" w:color="auto" w:fill="F2F2F2" w:themeFill="background1" w:themeFillShade="F2"/>
            <w:vAlign w:val="center"/>
          </w:tcPr>
          <w:p w:rsidR="00201CA1" w:rsidRPr="00AE19EE" w:rsidRDefault="00201CA1" w:rsidP="00E40614">
            <w:pPr>
              <w:spacing w:before="60" w:after="60" w:line="240" w:lineRule="auto"/>
              <w:jc w:val="center"/>
              <w:rPr>
                <w:rFonts w:cs="Times New Roman"/>
                <w:b/>
                <w:i/>
                <w:sz w:val="26"/>
                <w:szCs w:val="26"/>
              </w:rPr>
            </w:pPr>
            <w:r w:rsidRPr="00AE19EE">
              <w:rPr>
                <w:rFonts w:cs="Times New Roman"/>
                <w:b/>
                <w:i/>
                <w:sz w:val="26"/>
                <w:szCs w:val="26"/>
              </w:rPr>
              <w:t>Thời gian</w:t>
            </w:r>
          </w:p>
        </w:tc>
        <w:tc>
          <w:tcPr>
            <w:tcW w:w="206" w:type="pct"/>
            <w:shd w:val="clear" w:color="auto" w:fill="F2F2F2" w:themeFill="background1" w:themeFillShade="F2"/>
            <w:vAlign w:val="center"/>
          </w:tcPr>
          <w:p w:rsidR="00201CA1" w:rsidRPr="00AE19EE" w:rsidRDefault="00201CA1" w:rsidP="00E40614">
            <w:pPr>
              <w:spacing w:before="60" w:after="60" w:line="240" w:lineRule="auto"/>
              <w:jc w:val="center"/>
              <w:rPr>
                <w:rFonts w:cs="Times New Roman"/>
                <w:b/>
                <w:i/>
                <w:sz w:val="26"/>
                <w:szCs w:val="26"/>
              </w:rPr>
            </w:pPr>
            <w:r w:rsidRPr="00AE19EE">
              <w:rPr>
                <w:rFonts w:cs="Times New Roman"/>
                <w:b/>
                <w:i/>
                <w:sz w:val="26"/>
                <w:szCs w:val="26"/>
              </w:rPr>
              <w:t>TN</w:t>
            </w:r>
          </w:p>
        </w:tc>
        <w:tc>
          <w:tcPr>
            <w:tcW w:w="203" w:type="pct"/>
            <w:shd w:val="clear" w:color="auto" w:fill="F2F2F2" w:themeFill="background1" w:themeFillShade="F2"/>
            <w:vAlign w:val="center"/>
          </w:tcPr>
          <w:p w:rsidR="00201CA1" w:rsidRPr="00AE19EE" w:rsidRDefault="00201CA1" w:rsidP="00E40614">
            <w:pPr>
              <w:spacing w:before="60" w:after="60" w:line="240" w:lineRule="auto"/>
              <w:jc w:val="center"/>
              <w:rPr>
                <w:rFonts w:cs="Times New Roman"/>
                <w:b/>
                <w:i/>
                <w:sz w:val="26"/>
                <w:szCs w:val="26"/>
              </w:rPr>
            </w:pPr>
            <w:r w:rsidRPr="00AE19EE">
              <w:rPr>
                <w:rFonts w:cs="Times New Roman"/>
                <w:b/>
                <w:i/>
                <w:sz w:val="26"/>
                <w:szCs w:val="26"/>
              </w:rPr>
              <w:t>TL</w:t>
            </w:r>
          </w:p>
        </w:tc>
        <w:tc>
          <w:tcPr>
            <w:tcW w:w="293" w:type="pct"/>
            <w:vMerge/>
            <w:shd w:val="clear" w:color="auto" w:fill="F2F2F2" w:themeFill="background1" w:themeFillShade="F2"/>
            <w:vAlign w:val="center"/>
          </w:tcPr>
          <w:p w:rsidR="00201CA1" w:rsidRPr="00AE19EE" w:rsidRDefault="00201CA1" w:rsidP="00E40614">
            <w:pPr>
              <w:spacing w:before="60" w:after="60" w:line="240" w:lineRule="auto"/>
              <w:jc w:val="center"/>
              <w:rPr>
                <w:rFonts w:cs="Times New Roman"/>
                <w:b/>
                <w:i/>
                <w:sz w:val="26"/>
                <w:szCs w:val="26"/>
              </w:rPr>
            </w:pPr>
          </w:p>
        </w:tc>
        <w:tc>
          <w:tcPr>
            <w:tcW w:w="280" w:type="pct"/>
            <w:vMerge/>
            <w:shd w:val="clear" w:color="auto" w:fill="F2F2F2" w:themeFill="background1" w:themeFillShade="F2"/>
            <w:vAlign w:val="center"/>
          </w:tcPr>
          <w:p w:rsidR="00201CA1" w:rsidRPr="00AE19EE" w:rsidRDefault="00201CA1" w:rsidP="00E40614">
            <w:pPr>
              <w:spacing w:before="60" w:after="60" w:line="240" w:lineRule="auto"/>
              <w:jc w:val="center"/>
              <w:rPr>
                <w:rFonts w:cs="Times New Roman"/>
                <w:b/>
                <w:i/>
                <w:sz w:val="26"/>
                <w:szCs w:val="26"/>
              </w:rPr>
            </w:pPr>
          </w:p>
        </w:tc>
      </w:tr>
      <w:tr w:rsidR="00201CA1" w:rsidRPr="00AE19EE" w:rsidTr="00E40614">
        <w:trPr>
          <w:trHeight w:val="589"/>
        </w:trPr>
        <w:tc>
          <w:tcPr>
            <w:tcW w:w="220" w:type="pct"/>
            <w:vMerge w:val="restart"/>
            <w:vAlign w:val="center"/>
          </w:tcPr>
          <w:p w:rsidR="00201CA1" w:rsidRPr="00AE19EE" w:rsidRDefault="00201CA1" w:rsidP="00E40614">
            <w:pPr>
              <w:spacing w:before="60" w:after="6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877" w:type="pct"/>
            <w:vMerge w:val="restart"/>
            <w:vAlign w:val="center"/>
          </w:tcPr>
          <w:p w:rsidR="00201CA1" w:rsidRPr="00AE19EE" w:rsidRDefault="00201CA1" w:rsidP="00E40614">
            <w:pPr>
              <w:spacing w:before="60" w:after="6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AE19EE">
              <w:rPr>
                <w:rFonts w:cs="Times New Roman"/>
                <w:b/>
                <w:sz w:val="26"/>
                <w:szCs w:val="26"/>
              </w:rPr>
              <w:t>Cơ sở dữ liệu quan hệ</w:t>
            </w:r>
          </w:p>
        </w:tc>
        <w:tc>
          <w:tcPr>
            <w:tcW w:w="875" w:type="pct"/>
            <w:vAlign w:val="center"/>
          </w:tcPr>
          <w:p w:rsidR="00201CA1" w:rsidRPr="00AE19EE" w:rsidRDefault="00201CA1" w:rsidP="00E40614">
            <w:pPr>
              <w:spacing w:before="60" w:after="60" w:line="240" w:lineRule="auto"/>
              <w:rPr>
                <w:rFonts w:cs="Times New Roman"/>
                <w:b/>
                <w:sz w:val="26"/>
                <w:szCs w:val="26"/>
              </w:rPr>
            </w:pPr>
            <w:r w:rsidRPr="00AE19EE">
              <w:rPr>
                <w:rFonts w:cs="Times New Roman"/>
                <w:color w:val="000000"/>
                <w:spacing w:val="4"/>
                <w:sz w:val="26"/>
                <w:szCs w:val="26"/>
                <w:lang w:val="pt-BR"/>
              </w:rPr>
              <w:t xml:space="preserve">1. </w:t>
            </w:r>
            <w:r>
              <w:rPr>
                <w:rFonts w:cs="Times New Roman"/>
                <w:color w:val="000000"/>
                <w:spacing w:val="4"/>
                <w:sz w:val="26"/>
                <w:szCs w:val="26"/>
                <w:lang w:val="pt-BR"/>
              </w:rPr>
              <w:t>Cơ sở dữ liệu quan hệ</w:t>
            </w:r>
          </w:p>
        </w:tc>
        <w:tc>
          <w:tcPr>
            <w:tcW w:w="223" w:type="pct"/>
            <w:shd w:val="clear" w:color="auto" w:fill="auto"/>
            <w:vAlign w:val="center"/>
          </w:tcPr>
          <w:p w:rsidR="00201CA1" w:rsidRPr="00AE19EE" w:rsidRDefault="00201CA1" w:rsidP="00E40614">
            <w:pPr>
              <w:spacing w:before="60" w:after="60" w:line="240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5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201CA1" w:rsidRPr="00AE19EE" w:rsidRDefault="00201CA1" w:rsidP="00E40614">
            <w:pPr>
              <w:spacing w:before="60" w:after="60" w:line="240" w:lineRule="auto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3,75</w:t>
            </w:r>
          </w:p>
        </w:tc>
        <w:tc>
          <w:tcPr>
            <w:tcW w:w="224" w:type="pct"/>
            <w:shd w:val="clear" w:color="auto" w:fill="auto"/>
            <w:vAlign w:val="center"/>
          </w:tcPr>
          <w:p w:rsidR="00201CA1" w:rsidRPr="00AE19EE" w:rsidRDefault="00201CA1" w:rsidP="00E40614">
            <w:pPr>
              <w:spacing w:before="60" w:after="60" w:line="240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4</w:t>
            </w:r>
          </w:p>
        </w:tc>
        <w:tc>
          <w:tcPr>
            <w:tcW w:w="293" w:type="pct"/>
            <w:shd w:val="clear" w:color="auto" w:fill="auto"/>
            <w:vAlign w:val="center"/>
          </w:tcPr>
          <w:p w:rsidR="00201CA1" w:rsidRPr="00AE19EE" w:rsidRDefault="00201CA1" w:rsidP="00E40614">
            <w:pPr>
              <w:spacing w:before="60" w:after="60" w:line="240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4</w:t>
            </w:r>
          </w:p>
        </w:tc>
        <w:tc>
          <w:tcPr>
            <w:tcW w:w="224" w:type="pct"/>
            <w:shd w:val="clear" w:color="auto" w:fill="auto"/>
            <w:vAlign w:val="center"/>
          </w:tcPr>
          <w:p w:rsidR="00201CA1" w:rsidRPr="00AE19EE" w:rsidRDefault="00201CA1" w:rsidP="00E40614">
            <w:pPr>
              <w:spacing w:before="60" w:after="60" w:line="240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93" w:type="pct"/>
            <w:shd w:val="clear" w:color="auto" w:fill="auto"/>
            <w:vAlign w:val="center"/>
          </w:tcPr>
          <w:p w:rsidR="00201CA1" w:rsidRPr="00AE19EE" w:rsidRDefault="00201CA1" w:rsidP="00E40614">
            <w:pPr>
              <w:spacing w:before="60" w:after="60" w:line="240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24" w:type="pct"/>
            <w:shd w:val="clear" w:color="auto" w:fill="auto"/>
            <w:vAlign w:val="center"/>
          </w:tcPr>
          <w:p w:rsidR="00201CA1" w:rsidRPr="00AE19EE" w:rsidRDefault="00201CA1" w:rsidP="00E40614">
            <w:pPr>
              <w:spacing w:before="60" w:after="60" w:line="240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71" w:type="pct"/>
            <w:shd w:val="clear" w:color="auto" w:fill="auto"/>
            <w:vAlign w:val="center"/>
          </w:tcPr>
          <w:p w:rsidR="00201CA1" w:rsidRPr="00AE19EE" w:rsidRDefault="00201CA1" w:rsidP="00E40614">
            <w:pPr>
              <w:spacing w:before="60" w:after="60" w:line="240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06" w:type="pct"/>
            <w:shd w:val="clear" w:color="auto" w:fill="auto"/>
            <w:vAlign w:val="center"/>
          </w:tcPr>
          <w:p w:rsidR="00201CA1" w:rsidRPr="00AE19EE" w:rsidRDefault="00490E0B" w:rsidP="00E40614">
            <w:pPr>
              <w:spacing w:before="60" w:after="60" w:line="240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9</w:t>
            </w:r>
          </w:p>
        </w:tc>
        <w:tc>
          <w:tcPr>
            <w:tcW w:w="203" w:type="pct"/>
            <w:vAlign w:val="center"/>
          </w:tcPr>
          <w:p w:rsidR="00201CA1" w:rsidRPr="00AE19EE" w:rsidRDefault="00201CA1" w:rsidP="00E40614">
            <w:pPr>
              <w:spacing w:before="60" w:after="60" w:line="240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/</w:t>
            </w:r>
          </w:p>
        </w:tc>
        <w:tc>
          <w:tcPr>
            <w:tcW w:w="293" w:type="pct"/>
            <w:vAlign w:val="center"/>
          </w:tcPr>
          <w:p w:rsidR="00201CA1" w:rsidRPr="00AE19EE" w:rsidRDefault="00490E0B" w:rsidP="00E40614">
            <w:pPr>
              <w:spacing w:before="60" w:after="60" w:line="240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7</w:t>
            </w:r>
            <w:r w:rsidR="00201CA1" w:rsidRPr="00AE19EE">
              <w:rPr>
                <w:rFonts w:cs="Times New Roman"/>
                <w:sz w:val="26"/>
                <w:szCs w:val="26"/>
              </w:rPr>
              <w:t>,75</w:t>
            </w:r>
          </w:p>
        </w:tc>
        <w:tc>
          <w:tcPr>
            <w:tcW w:w="280" w:type="pct"/>
            <w:vAlign w:val="center"/>
          </w:tcPr>
          <w:p w:rsidR="00201CA1" w:rsidRPr="00AE19EE" w:rsidRDefault="00490E0B" w:rsidP="00E40614">
            <w:pPr>
              <w:spacing w:before="60" w:after="60" w:line="240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17,2</w:t>
            </w:r>
          </w:p>
        </w:tc>
      </w:tr>
      <w:tr w:rsidR="00201CA1" w:rsidRPr="00AE19EE" w:rsidTr="00E40614">
        <w:trPr>
          <w:trHeight w:val="589"/>
        </w:trPr>
        <w:tc>
          <w:tcPr>
            <w:tcW w:w="220" w:type="pct"/>
            <w:vMerge/>
            <w:vAlign w:val="center"/>
          </w:tcPr>
          <w:p w:rsidR="00201CA1" w:rsidRPr="00AE19EE" w:rsidRDefault="00201CA1" w:rsidP="00E40614">
            <w:pPr>
              <w:spacing w:before="60" w:after="6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877" w:type="pct"/>
            <w:vMerge/>
            <w:vAlign w:val="center"/>
          </w:tcPr>
          <w:p w:rsidR="00201CA1" w:rsidRPr="00AE19EE" w:rsidRDefault="00201CA1" w:rsidP="00E40614">
            <w:pPr>
              <w:spacing w:before="60" w:after="6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875" w:type="pct"/>
            <w:vAlign w:val="center"/>
          </w:tcPr>
          <w:p w:rsidR="00201CA1" w:rsidRPr="00AE19EE" w:rsidRDefault="00201CA1" w:rsidP="00E40614">
            <w:pPr>
              <w:spacing w:before="60" w:after="60" w:line="240" w:lineRule="auto"/>
              <w:rPr>
                <w:rFonts w:cs="Times New Roman"/>
                <w:b/>
                <w:sz w:val="26"/>
                <w:szCs w:val="26"/>
              </w:rPr>
            </w:pPr>
            <w:r w:rsidRPr="00AE19EE">
              <w:rPr>
                <w:rFonts w:cs="Times New Roman"/>
                <w:bCs/>
                <w:sz w:val="26"/>
                <w:szCs w:val="26"/>
                <w:lang w:bidi="hi-IN"/>
              </w:rPr>
              <w:t xml:space="preserve">2. </w:t>
            </w:r>
            <w:r>
              <w:rPr>
                <w:rFonts w:cs="Times New Roman"/>
                <w:bCs/>
                <w:sz w:val="26"/>
                <w:szCs w:val="26"/>
                <w:lang w:bidi="hi-IN"/>
              </w:rPr>
              <w:t>Các thao tác CSDL quan hệ</w:t>
            </w:r>
          </w:p>
        </w:tc>
        <w:tc>
          <w:tcPr>
            <w:tcW w:w="223" w:type="pct"/>
            <w:shd w:val="clear" w:color="auto" w:fill="auto"/>
            <w:vAlign w:val="center"/>
          </w:tcPr>
          <w:p w:rsidR="00201CA1" w:rsidRPr="00AE19EE" w:rsidRDefault="00201CA1" w:rsidP="00E40614">
            <w:pPr>
              <w:spacing w:before="60" w:after="60" w:line="240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5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201CA1" w:rsidRPr="00AE19EE" w:rsidRDefault="00201CA1" w:rsidP="00E40614">
            <w:pPr>
              <w:spacing w:before="60" w:after="60" w:line="240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3,75</w:t>
            </w:r>
          </w:p>
        </w:tc>
        <w:tc>
          <w:tcPr>
            <w:tcW w:w="224" w:type="pct"/>
            <w:shd w:val="clear" w:color="auto" w:fill="auto"/>
            <w:vAlign w:val="center"/>
          </w:tcPr>
          <w:p w:rsidR="00201CA1" w:rsidRPr="00AE19EE" w:rsidRDefault="00201CA1" w:rsidP="00E40614">
            <w:pPr>
              <w:spacing w:before="60" w:after="60" w:line="240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4</w:t>
            </w:r>
          </w:p>
        </w:tc>
        <w:tc>
          <w:tcPr>
            <w:tcW w:w="293" w:type="pct"/>
            <w:shd w:val="clear" w:color="auto" w:fill="auto"/>
            <w:vAlign w:val="center"/>
          </w:tcPr>
          <w:p w:rsidR="00201CA1" w:rsidRPr="00AE19EE" w:rsidRDefault="00201CA1" w:rsidP="00E40614">
            <w:pPr>
              <w:spacing w:before="60" w:after="60" w:line="240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4</w:t>
            </w:r>
          </w:p>
        </w:tc>
        <w:tc>
          <w:tcPr>
            <w:tcW w:w="224" w:type="pct"/>
            <w:shd w:val="clear" w:color="auto" w:fill="auto"/>
            <w:vAlign w:val="center"/>
          </w:tcPr>
          <w:p w:rsidR="00201CA1" w:rsidRPr="00542F24" w:rsidRDefault="00490E0B" w:rsidP="00E40614">
            <w:pPr>
              <w:spacing w:before="60" w:after="60" w:line="240" w:lineRule="auto"/>
              <w:jc w:val="center"/>
              <w:rPr>
                <w:rFonts w:cs="Times New Roman"/>
                <w:sz w:val="26"/>
                <w:szCs w:val="26"/>
              </w:rPr>
            </w:pPr>
            <w:r w:rsidRPr="00542F24">
              <w:rPr>
                <w:rFonts w:cs="Times New Roman"/>
                <w:sz w:val="26"/>
                <w:szCs w:val="26"/>
              </w:rPr>
              <w:t>2</w:t>
            </w:r>
          </w:p>
        </w:tc>
        <w:tc>
          <w:tcPr>
            <w:tcW w:w="293" w:type="pct"/>
            <w:shd w:val="clear" w:color="auto" w:fill="auto"/>
            <w:vAlign w:val="center"/>
          </w:tcPr>
          <w:p w:rsidR="00201CA1" w:rsidRPr="00542F24" w:rsidRDefault="00490E0B" w:rsidP="00E40614">
            <w:pPr>
              <w:spacing w:before="60" w:after="60" w:line="240" w:lineRule="auto"/>
              <w:jc w:val="center"/>
              <w:rPr>
                <w:rFonts w:cs="Times New Roman"/>
                <w:sz w:val="26"/>
                <w:szCs w:val="26"/>
              </w:rPr>
            </w:pPr>
            <w:r w:rsidRPr="00542F24">
              <w:rPr>
                <w:rFonts w:cs="Times New Roman"/>
                <w:sz w:val="26"/>
                <w:szCs w:val="26"/>
                <w:lang w:bidi="hi-IN"/>
              </w:rPr>
              <w:t>12,0</w:t>
            </w:r>
          </w:p>
        </w:tc>
        <w:tc>
          <w:tcPr>
            <w:tcW w:w="224" w:type="pct"/>
            <w:shd w:val="clear" w:color="auto" w:fill="auto"/>
            <w:vAlign w:val="center"/>
          </w:tcPr>
          <w:p w:rsidR="00201CA1" w:rsidRPr="00542F24" w:rsidRDefault="00490E0B" w:rsidP="00E40614">
            <w:pPr>
              <w:spacing w:before="60" w:after="60" w:line="240" w:lineRule="auto"/>
              <w:jc w:val="center"/>
              <w:rPr>
                <w:rFonts w:cs="Times New Roman"/>
                <w:sz w:val="26"/>
                <w:szCs w:val="26"/>
              </w:rPr>
            </w:pPr>
            <w:r w:rsidRPr="00542F24">
              <w:rPr>
                <w:rFonts w:cs="Times New Roman"/>
                <w:sz w:val="26"/>
                <w:szCs w:val="26"/>
              </w:rPr>
              <w:t>1</w:t>
            </w:r>
          </w:p>
        </w:tc>
        <w:tc>
          <w:tcPr>
            <w:tcW w:w="271" w:type="pct"/>
            <w:shd w:val="clear" w:color="auto" w:fill="auto"/>
            <w:vAlign w:val="center"/>
          </w:tcPr>
          <w:p w:rsidR="00201CA1" w:rsidRPr="00542F24" w:rsidRDefault="00490E0B" w:rsidP="00E40614">
            <w:pPr>
              <w:spacing w:before="60" w:after="60" w:line="240" w:lineRule="auto"/>
              <w:jc w:val="center"/>
              <w:rPr>
                <w:rFonts w:cs="Times New Roman"/>
                <w:sz w:val="26"/>
                <w:szCs w:val="26"/>
              </w:rPr>
            </w:pPr>
            <w:r w:rsidRPr="00542F24">
              <w:rPr>
                <w:rFonts w:cs="Times New Roman"/>
                <w:sz w:val="26"/>
                <w:szCs w:val="26"/>
              </w:rPr>
              <w:t>9,0</w:t>
            </w:r>
          </w:p>
        </w:tc>
        <w:tc>
          <w:tcPr>
            <w:tcW w:w="206" w:type="pct"/>
            <w:shd w:val="clear" w:color="auto" w:fill="auto"/>
            <w:vAlign w:val="center"/>
          </w:tcPr>
          <w:p w:rsidR="00201CA1" w:rsidRPr="00AE19EE" w:rsidRDefault="00490E0B" w:rsidP="00E40614">
            <w:pPr>
              <w:spacing w:before="60" w:after="60" w:line="240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9</w:t>
            </w:r>
          </w:p>
        </w:tc>
        <w:tc>
          <w:tcPr>
            <w:tcW w:w="203" w:type="pct"/>
            <w:vAlign w:val="center"/>
          </w:tcPr>
          <w:p w:rsidR="00201CA1" w:rsidRPr="00AE19EE" w:rsidRDefault="00490E0B" w:rsidP="00E40614">
            <w:pPr>
              <w:spacing w:before="60" w:after="60" w:line="240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3</w:t>
            </w:r>
          </w:p>
        </w:tc>
        <w:tc>
          <w:tcPr>
            <w:tcW w:w="293" w:type="pct"/>
            <w:vAlign w:val="center"/>
          </w:tcPr>
          <w:p w:rsidR="00201CA1" w:rsidRPr="00AE19EE" w:rsidRDefault="00490E0B" w:rsidP="00490E0B">
            <w:pPr>
              <w:spacing w:before="60" w:after="60" w:line="240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28,75</w:t>
            </w:r>
          </w:p>
        </w:tc>
        <w:tc>
          <w:tcPr>
            <w:tcW w:w="280" w:type="pct"/>
            <w:vAlign w:val="center"/>
          </w:tcPr>
          <w:p w:rsidR="00201CA1" w:rsidRPr="00AE19EE" w:rsidRDefault="00490E0B" w:rsidP="00E40614">
            <w:pPr>
              <w:spacing w:before="60" w:after="60" w:line="240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63,8</w:t>
            </w:r>
          </w:p>
        </w:tc>
      </w:tr>
      <w:tr w:rsidR="00201CA1" w:rsidRPr="00AE19EE" w:rsidTr="00E40614">
        <w:tc>
          <w:tcPr>
            <w:tcW w:w="220" w:type="pct"/>
            <w:vAlign w:val="center"/>
          </w:tcPr>
          <w:p w:rsidR="00201CA1" w:rsidRPr="00AE19EE" w:rsidRDefault="00201CA1" w:rsidP="00E40614">
            <w:pPr>
              <w:spacing w:before="60" w:after="6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877" w:type="pct"/>
            <w:vAlign w:val="center"/>
          </w:tcPr>
          <w:p w:rsidR="00201CA1" w:rsidRPr="00AE19EE" w:rsidRDefault="00201CA1" w:rsidP="00E40614">
            <w:pPr>
              <w:spacing w:before="60" w:after="6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AE19EE">
              <w:rPr>
                <w:rFonts w:cs="Times New Roman"/>
                <w:b/>
                <w:sz w:val="26"/>
                <w:szCs w:val="26"/>
              </w:rPr>
              <w:t>Kiến trúc và bảo mật các hệ CSDL</w:t>
            </w:r>
          </w:p>
        </w:tc>
        <w:tc>
          <w:tcPr>
            <w:tcW w:w="875" w:type="pct"/>
          </w:tcPr>
          <w:p w:rsidR="00201CA1" w:rsidRPr="00AE19EE" w:rsidRDefault="00201CA1" w:rsidP="00E40614">
            <w:pPr>
              <w:spacing w:before="60" w:after="60" w:line="240" w:lineRule="auto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bCs/>
                <w:iCs/>
                <w:sz w:val="26"/>
                <w:szCs w:val="26"/>
              </w:rPr>
              <w:t>3</w:t>
            </w:r>
            <w:r w:rsidRPr="00AE19EE">
              <w:rPr>
                <w:rFonts w:cs="Times New Roman"/>
                <w:bCs/>
                <w:iCs/>
                <w:sz w:val="26"/>
                <w:szCs w:val="26"/>
              </w:rPr>
              <w:t>. Bảo mật thông tin trong các hệ CSDL</w:t>
            </w:r>
          </w:p>
        </w:tc>
        <w:tc>
          <w:tcPr>
            <w:tcW w:w="223" w:type="pct"/>
            <w:shd w:val="clear" w:color="auto" w:fill="auto"/>
            <w:vAlign w:val="center"/>
          </w:tcPr>
          <w:p w:rsidR="00201CA1" w:rsidRPr="00AE19EE" w:rsidRDefault="00201CA1" w:rsidP="00E40614">
            <w:pPr>
              <w:spacing w:before="60" w:after="60" w:line="240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6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201CA1" w:rsidRPr="00AE19EE" w:rsidRDefault="00201CA1" w:rsidP="00E40614">
            <w:pPr>
              <w:spacing w:before="60" w:after="60" w:line="240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4,5</w:t>
            </w:r>
          </w:p>
        </w:tc>
        <w:tc>
          <w:tcPr>
            <w:tcW w:w="224" w:type="pct"/>
            <w:shd w:val="clear" w:color="auto" w:fill="auto"/>
            <w:vAlign w:val="center"/>
          </w:tcPr>
          <w:p w:rsidR="00201CA1" w:rsidRPr="00AE19EE" w:rsidRDefault="00201CA1" w:rsidP="00E40614">
            <w:pPr>
              <w:spacing w:before="60" w:after="60" w:line="240" w:lineRule="auto"/>
              <w:jc w:val="center"/>
              <w:rPr>
                <w:rFonts w:cs="Times New Roman"/>
                <w:iCs/>
                <w:sz w:val="26"/>
                <w:szCs w:val="26"/>
                <w:lang w:bidi="hi-IN"/>
              </w:rPr>
            </w:pPr>
            <w:r>
              <w:rPr>
                <w:rFonts w:cs="Times New Roman"/>
                <w:iCs/>
                <w:sz w:val="26"/>
                <w:szCs w:val="26"/>
                <w:lang w:bidi="hi-IN"/>
              </w:rPr>
              <w:t>4</w:t>
            </w:r>
          </w:p>
        </w:tc>
        <w:tc>
          <w:tcPr>
            <w:tcW w:w="293" w:type="pct"/>
            <w:shd w:val="clear" w:color="auto" w:fill="auto"/>
            <w:vAlign w:val="center"/>
          </w:tcPr>
          <w:p w:rsidR="00201CA1" w:rsidRPr="00AE19EE" w:rsidRDefault="00201CA1" w:rsidP="00E40614">
            <w:pPr>
              <w:spacing w:before="60" w:after="60" w:line="240" w:lineRule="auto"/>
              <w:jc w:val="center"/>
              <w:rPr>
                <w:rFonts w:cs="Times New Roman"/>
                <w:iCs/>
                <w:sz w:val="26"/>
                <w:szCs w:val="26"/>
                <w:lang w:bidi="hi-IN"/>
              </w:rPr>
            </w:pPr>
            <w:r>
              <w:rPr>
                <w:rFonts w:cs="Times New Roman"/>
                <w:sz w:val="26"/>
                <w:szCs w:val="26"/>
              </w:rPr>
              <w:t>4</w:t>
            </w:r>
          </w:p>
        </w:tc>
        <w:tc>
          <w:tcPr>
            <w:tcW w:w="224" w:type="pct"/>
            <w:shd w:val="clear" w:color="auto" w:fill="auto"/>
            <w:vAlign w:val="center"/>
          </w:tcPr>
          <w:p w:rsidR="00201CA1" w:rsidRPr="00AE19EE" w:rsidRDefault="00201CA1" w:rsidP="00E40614">
            <w:pPr>
              <w:spacing w:before="60" w:after="60" w:line="240" w:lineRule="auto"/>
              <w:jc w:val="center"/>
              <w:rPr>
                <w:rFonts w:cs="Times New Roman"/>
                <w:sz w:val="26"/>
                <w:szCs w:val="26"/>
                <w:lang w:bidi="hi-IN"/>
              </w:rPr>
            </w:pPr>
          </w:p>
        </w:tc>
        <w:tc>
          <w:tcPr>
            <w:tcW w:w="293" w:type="pct"/>
            <w:shd w:val="clear" w:color="auto" w:fill="auto"/>
            <w:vAlign w:val="center"/>
          </w:tcPr>
          <w:p w:rsidR="00201CA1" w:rsidRPr="00AE19EE" w:rsidRDefault="00201CA1" w:rsidP="00E40614">
            <w:pPr>
              <w:spacing w:before="60" w:after="60" w:line="240" w:lineRule="auto"/>
              <w:jc w:val="center"/>
              <w:rPr>
                <w:rFonts w:cs="Times New Roman"/>
                <w:sz w:val="26"/>
                <w:szCs w:val="26"/>
                <w:lang w:bidi="hi-IN"/>
              </w:rPr>
            </w:pPr>
          </w:p>
        </w:tc>
        <w:tc>
          <w:tcPr>
            <w:tcW w:w="224" w:type="pct"/>
            <w:shd w:val="clear" w:color="auto" w:fill="auto"/>
            <w:vAlign w:val="center"/>
          </w:tcPr>
          <w:p w:rsidR="00201CA1" w:rsidRPr="00AE19EE" w:rsidRDefault="00201CA1" w:rsidP="00E40614">
            <w:pPr>
              <w:spacing w:before="60" w:after="60" w:line="240" w:lineRule="auto"/>
              <w:jc w:val="center"/>
              <w:rPr>
                <w:rFonts w:cs="Times New Roman"/>
                <w:sz w:val="26"/>
                <w:szCs w:val="26"/>
                <w:lang w:bidi="hi-IN"/>
              </w:rPr>
            </w:pPr>
          </w:p>
        </w:tc>
        <w:tc>
          <w:tcPr>
            <w:tcW w:w="271" w:type="pct"/>
            <w:shd w:val="clear" w:color="auto" w:fill="auto"/>
            <w:vAlign w:val="center"/>
          </w:tcPr>
          <w:p w:rsidR="00201CA1" w:rsidRPr="00AE19EE" w:rsidRDefault="00201CA1" w:rsidP="00E40614">
            <w:pPr>
              <w:spacing w:before="60" w:after="60" w:line="240" w:lineRule="auto"/>
              <w:jc w:val="center"/>
              <w:rPr>
                <w:rFonts w:cs="Times New Roman"/>
                <w:sz w:val="26"/>
                <w:szCs w:val="26"/>
                <w:lang w:bidi="hi-IN"/>
              </w:rPr>
            </w:pPr>
          </w:p>
        </w:tc>
        <w:tc>
          <w:tcPr>
            <w:tcW w:w="206" w:type="pct"/>
            <w:shd w:val="clear" w:color="auto" w:fill="auto"/>
            <w:vAlign w:val="center"/>
          </w:tcPr>
          <w:p w:rsidR="00201CA1" w:rsidRPr="00AE19EE" w:rsidRDefault="00490E0B" w:rsidP="00E40614">
            <w:pPr>
              <w:spacing w:before="60" w:after="60" w:line="240" w:lineRule="auto"/>
              <w:jc w:val="center"/>
              <w:rPr>
                <w:rFonts w:cs="Times New Roman"/>
                <w:sz w:val="26"/>
                <w:szCs w:val="26"/>
                <w:lang w:bidi="hi-IN"/>
              </w:rPr>
            </w:pPr>
            <w:r>
              <w:rPr>
                <w:rFonts w:cs="Times New Roman"/>
                <w:sz w:val="26"/>
                <w:szCs w:val="26"/>
                <w:lang w:bidi="hi-IN"/>
              </w:rPr>
              <w:t>10</w:t>
            </w:r>
          </w:p>
        </w:tc>
        <w:tc>
          <w:tcPr>
            <w:tcW w:w="203" w:type="pct"/>
            <w:vAlign w:val="center"/>
          </w:tcPr>
          <w:p w:rsidR="00201CA1" w:rsidRPr="00AE19EE" w:rsidRDefault="00201CA1" w:rsidP="00E40614">
            <w:pPr>
              <w:spacing w:before="60" w:after="60" w:line="240" w:lineRule="auto"/>
              <w:jc w:val="center"/>
              <w:rPr>
                <w:rFonts w:cs="Times New Roman"/>
                <w:sz w:val="26"/>
                <w:szCs w:val="26"/>
                <w:lang w:bidi="hi-IN"/>
              </w:rPr>
            </w:pPr>
            <w:r>
              <w:rPr>
                <w:rFonts w:cs="Times New Roman"/>
                <w:sz w:val="26"/>
                <w:szCs w:val="26"/>
                <w:lang w:bidi="hi-IN"/>
              </w:rPr>
              <w:t>/</w:t>
            </w:r>
          </w:p>
        </w:tc>
        <w:tc>
          <w:tcPr>
            <w:tcW w:w="293" w:type="pct"/>
            <w:vAlign w:val="center"/>
          </w:tcPr>
          <w:p w:rsidR="00201CA1" w:rsidRPr="00AE19EE" w:rsidRDefault="00490E0B" w:rsidP="00E40614">
            <w:pPr>
              <w:spacing w:before="60" w:after="60" w:line="240" w:lineRule="auto"/>
              <w:jc w:val="center"/>
              <w:rPr>
                <w:rFonts w:cs="Times New Roman"/>
                <w:sz w:val="26"/>
                <w:szCs w:val="26"/>
                <w:lang w:bidi="hi-IN"/>
              </w:rPr>
            </w:pPr>
            <w:r>
              <w:rPr>
                <w:rFonts w:cs="Times New Roman"/>
                <w:sz w:val="26"/>
                <w:szCs w:val="26"/>
                <w:lang w:bidi="hi-IN"/>
              </w:rPr>
              <w:t>8,5</w:t>
            </w:r>
          </w:p>
        </w:tc>
        <w:tc>
          <w:tcPr>
            <w:tcW w:w="280" w:type="pct"/>
            <w:vAlign w:val="center"/>
          </w:tcPr>
          <w:p w:rsidR="00201CA1" w:rsidRPr="00AE19EE" w:rsidRDefault="00490E0B" w:rsidP="00E40614">
            <w:pPr>
              <w:spacing w:before="60" w:after="60" w:line="240" w:lineRule="auto"/>
              <w:jc w:val="center"/>
              <w:rPr>
                <w:rFonts w:cs="Times New Roman"/>
                <w:sz w:val="26"/>
                <w:szCs w:val="26"/>
                <w:lang w:bidi="hi-IN"/>
              </w:rPr>
            </w:pPr>
            <w:r>
              <w:rPr>
                <w:rFonts w:cs="Times New Roman"/>
                <w:sz w:val="26"/>
                <w:szCs w:val="26"/>
                <w:lang w:bidi="hi-IN"/>
              </w:rPr>
              <w:t>18</w:t>
            </w:r>
          </w:p>
        </w:tc>
      </w:tr>
      <w:tr w:rsidR="00201CA1" w:rsidRPr="00AE19EE" w:rsidTr="00E40614">
        <w:trPr>
          <w:trHeight w:val="70"/>
        </w:trPr>
        <w:tc>
          <w:tcPr>
            <w:tcW w:w="1097" w:type="pct"/>
            <w:gridSpan w:val="2"/>
          </w:tcPr>
          <w:p w:rsidR="00201CA1" w:rsidRPr="00AE19EE" w:rsidRDefault="00201CA1" w:rsidP="00E40614">
            <w:pPr>
              <w:spacing w:before="60" w:after="6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AE19EE">
              <w:rPr>
                <w:rFonts w:cs="Times New Roman"/>
                <w:b/>
                <w:sz w:val="26"/>
                <w:szCs w:val="26"/>
              </w:rPr>
              <w:t>Tổng</w:t>
            </w:r>
          </w:p>
        </w:tc>
        <w:tc>
          <w:tcPr>
            <w:tcW w:w="875" w:type="pct"/>
          </w:tcPr>
          <w:p w:rsidR="00201CA1" w:rsidRPr="00AE19EE" w:rsidRDefault="00201CA1" w:rsidP="00E40614">
            <w:pPr>
              <w:spacing w:before="60" w:after="6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223" w:type="pct"/>
            <w:shd w:val="clear" w:color="auto" w:fill="auto"/>
            <w:vAlign w:val="center"/>
          </w:tcPr>
          <w:p w:rsidR="00201CA1" w:rsidRPr="00AE19EE" w:rsidRDefault="00201CA1" w:rsidP="00E40614">
            <w:pPr>
              <w:spacing w:before="60" w:after="60" w:line="240" w:lineRule="auto"/>
              <w:jc w:val="center"/>
              <w:rPr>
                <w:rFonts w:cs="Times New Roman"/>
                <w:b/>
                <w:bCs/>
                <w:iCs/>
                <w:sz w:val="26"/>
                <w:szCs w:val="26"/>
                <w:lang w:bidi="hi-IN"/>
              </w:rPr>
            </w:pPr>
            <w:r w:rsidRPr="00AE19EE">
              <w:rPr>
                <w:rFonts w:cs="Times New Roman"/>
                <w:b/>
                <w:bCs/>
                <w:iCs/>
                <w:sz w:val="26"/>
                <w:szCs w:val="26"/>
                <w:lang w:bidi="hi-IN"/>
              </w:rPr>
              <w:t>16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201CA1" w:rsidRPr="00AE19EE" w:rsidRDefault="00201CA1" w:rsidP="00E40614">
            <w:pPr>
              <w:spacing w:before="60" w:after="60" w:line="240" w:lineRule="auto"/>
              <w:jc w:val="center"/>
              <w:rPr>
                <w:rFonts w:cs="Times New Roman"/>
                <w:b/>
                <w:bCs/>
                <w:iCs/>
                <w:sz w:val="26"/>
                <w:szCs w:val="26"/>
                <w:lang w:bidi="hi-IN"/>
              </w:rPr>
            </w:pPr>
            <w:r w:rsidRPr="00AE19EE">
              <w:rPr>
                <w:rFonts w:cs="Times New Roman"/>
                <w:b/>
                <w:bCs/>
                <w:iCs/>
                <w:sz w:val="26"/>
                <w:szCs w:val="26"/>
                <w:lang w:bidi="hi-IN"/>
              </w:rPr>
              <w:t>12,00</w:t>
            </w:r>
          </w:p>
        </w:tc>
        <w:tc>
          <w:tcPr>
            <w:tcW w:w="224" w:type="pct"/>
            <w:shd w:val="clear" w:color="auto" w:fill="auto"/>
            <w:vAlign w:val="center"/>
          </w:tcPr>
          <w:p w:rsidR="00201CA1" w:rsidRPr="00AE19EE" w:rsidRDefault="00201CA1" w:rsidP="00E40614">
            <w:pPr>
              <w:spacing w:before="60" w:after="60" w:line="240" w:lineRule="auto"/>
              <w:jc w:val="center"/>
              <w:rPr>
                <w:rFonts w:cs="Times New Roman"/>
                <w:b/>
                <w:bCs/>
                <w:i/>
                <w:sz w:val="26"/>
                <w:szCs w:val="26"/>
              </w:rPr>
            </w:pPr>
            <w:r w:rsidRPr="00AE19EE">
              <w:rPr>
                <w:rFonts w:cs="Times New Roman"/>
                <w:b/>
                <w:bCs/>
                <w:i/>
                <w:sz w:val="26"/>
                <w:szCs w:val="26"/>
              </w:rPr>
              <w:t>12</w:t>
            </w:r>
          </w:p>
        </w:tc>
        <w:tc>
          <w:tcPr>
            <w:tcW w:w="293" w:type="pct"/>
            <w:shd w:val="clear" w:color="auto" w:fill="auto"/>
            <w:vAlign w:val="center"/>
          </w:tcPr>
          <w:p w:rsidR="00201CA1" w:rsidRPr="00AE19EE" w:rsidRDefault="00201CA1" w:rsidP="00E40614">
            <w:pPr>
              <w:spacing w:before="60" w:after="60" w:line="240" w:lineRule="auto"/>
              <w:jc w:val="center"/>
              <w:rPr>
                <w:rFonts w:cs="Times New Roman"/>
                <w:b/>
                <w:bCs/>
                <w:i/>
                <w:sz w:val="26"/>
                <w:szCs w:val="26"/>
              </w:rPr>
            </w:pPr>
            <w:r>
              <w:rPr>
                <w:rFonts w:cs="Times New Roman"/>
                <w:b/>
                <w:bCs/>
                <w:i/>
                <w:sz w:val="26"/>
                <w:szCs w:val="26"/>
              </w:rPr>
              <w:t>12,0</w:t>
            </w:r>
          </w:p>
        </w:tc>
        <w:tc>
          <w:tcPr>
            <w:tcW w:w="224" w:type="pct"/>
            <w:shd w:val="clear" w:color="auto" w:fill="auto"/>
            <w:vAlign w:val="center"/>
          </w:tcPr>
          <w:p w:rsidR="00201CA1" w:rsidRPr="00AE19EE" w:rsidRDefault="00490E0B" w:rsidP="00E40614">
            <w:pPr>
              <w:spacing w:before="60" w:after="60" w:line="240" w:lineRule="auto"/>
              <w:jc w:val="center"/>
              <w:rPr>
                <w:rFonts w:cs="Times New Roman"/>
                <w:b/>
                <w:bCs/>
                <w:i/>
                <w:sz w:val="26"/>
                <w:szCs w:val="26"/>
                <w:lang w:bidi="hi-IN"/>
              </w:rPr>
            </w:pPr>
            <w:r>
              <w:rPr>
                <w:rFonts w:cs="Times New Roman"/>
                <w:b/>
                <w:bCs/>
                <w:i/>
                <w:sz w:val="26"/>
                <w:szCs w:val="26"/>
                <w:lang w:bidi="hi-IN"/>
              </w:rPr>
              <w:t>2</w:t>
            </w:r>
          </w:p>
        </w:tc>
        <w:tc>
          <w:tcPr>
            <w:tcW w:w="293" w:type="pct"/>
            <w:shd w:val="clear" w:color="auto" w:fill="auto"/>
            <w:vAlign w:val="center"/>
          </w:tcPr>
          <w:p w:rsidR="00201CA1" w:rsidRPr="00AE19EE" w:rsidRDefault="00201CA1" w:rsidP="00E40614">
            <w:pPr>
              <w:spacing w:before="60" w:after="60" w:line="240" w:lineRule="auto"/>
              <w:jc w:val="center"/>
              <w:rPr>
                <w:rFonts w:cs="Times New Roman"/>
                <w:b/>
                <w:bCs/>
                <w:i/>
                <w:sz w:val="26"/>
                <w:szCs w:val="26"/>
                <w:lang w:bidi="hi-IN"/>
              </w:rPr>
            </w:pPr>
            <w:r>
              <w:rPr>
                <w:rFonts w:cs="Times New Roman"/>
                <w:b/>
                <w:bCs/>
                <w:i/>
                <w:sz w:val="26"/>
                <w:szCs w:val="26"/>
                <w:lang w:bidi="hi-IN"/>
              </w:rPr>
              <w:t>12,0</w:t>
            </w:r>
          </w:p>
        </w:tc>
        <w:tc>
          <w:tcPr>
            <w:tcW w:w="224" w:type="pct"/>
            <w:shd w:val="clear" w:color="auto" w:fill="auto"/>
            <w:vAlign w:val="center"/>
          </w:tcPr>
          <w:p w:rsidR="00201CA1" w:rsidRPr="00AE19EE" w:rsidRDefault="00490E0B" w:rsidP="00E40614">
            <w:pPr>
              <w:spacing w:before="60" w:after="60" w:line="240" w:lineRule="auto"/>
              <w:jc w:val="center"/>
              <w:rPr>
                <w:rFonts w:cs="Times New Roman"/>
                <w:b/>
                <w:bCs/>
                <w:i/>
                <w:sz w:val="26"/>
                <w:szCs w:val="26"/>
                <w:lang w:bidi="hi-IN"/>
              </w:rPr>
            </w:pPr>
            <w:r>
              <w:rPr>
                <w:rFonts w:cs="Times New Roman"/>
                <w:b/>
                <w:bCs/>
                <w:i/>
                <w:sz w:val="26"/>
                <w:szCs w:val="26"/>
                <w:lang w:bidi="hi-IN"/>
              </w:rPr>
              <w:t>1</w:t>
            </w:r>
          </w:p>
        </w:tc>
        <w:tc>
          <w:tcPr>
            <w:tcW w:w="271" w:type="pct"/>
            <w:shd w:val="clear" w:color="auto" w:fill="auto"/>
            <w:vAlign w:val="center"/>
          </w:tcPr>
          <w:p w:rsidR="00201CA1" w:rsidRPr="00AE19EE" w:rsidRDefault="00201CA1" w:rsidP="00E40614">
            <w:pPr>
              <w:spacing w:before="60" w:after="60" w:line="240" w:lineRule="auto"/>
              <w:jc w:val="center"/>
              <w:rPr>
                <w:rFonts w:cs="Times New Roman"/>
                <w:b/>
                <w:bCs/>
                <w:i/>
                <w:sz w:val="26"/>
                <w:szCs w:val="26"/>
                <w:lang w:bidi="hi-IN"/>
              </w:rPr>
            </w:pPr>
            <w:r>
              <w:rPr>
                <w:rFonts w:cs="Times New Roman"/>
                <w:b/>
                <w:bCs/>
                <w:i/>
                <w:sz w:val="26"/>
                <w:szCs w:val="26"/>
                <w:lang w:bidi="hi-IN"/>
              </w:rPr>
              <w:t>9,0</w:t>
            </w:r>
          </w:p>
        </w:tc>
        <w:tc>
          <w:tcPr>
            <w:tcW w:w="206" w:type="pct"/>
            <w:shd w:val="clear" w:color="auto" w:fill="auto"/>
            <w:vAlign w:val="center"/>
          </w:tcPr>
          <w:p w:rsidR="00201CA1" w:rsidRPr="00AE19EE" w:rsidRDefault="00490E0B" w:rsidP="00490E0B">
            <w:pPr>
              <w:spacing w:before="60" w:after="60" w:line="240" w:lineRule="auto"/>
              <w:jc w:val="center"/>
              <w:rPr>
                <w:rFonts w:cs="Times New Roman"/>
                <w:b/>
                <w:bCs/>
                <w:i/>
                <w:sz w:val="26"/>
                <w:szCs w:val="26"/>
              </w:rPr>
            </w:pPr>
            <w:r>
              <w:rPr>
                <w:rFonts w:cs="Times New Roman"/>
                <w:b/>
                <w:bCs/>
                <w:i/>
                <w:sz w:val="26"/>
                <w:szCs w:val="26"/>
              </w:rPr>
              <w:t>28</w:t>
            </w:r>
          </w:p>
        </w:tc>
        <w:tc>
          <w:tcPr>
            <w:tcW w:w="203" w:type="pct"/>
          </w:tcPr>
          <w:p w:rsidR="00201CA1" w:rsidRPr="00AE19EE" w:rsidRDefault="00490E0B" w:rsidP="00E40614">
            <w:pPr>
              <w:spacing w:before="60" w:after="60" w:line="240" w:lineRule="auto"/>
              <w:jc w:val="center"/>
              <w:rPr>
                <w:rFonts w:cs="Times New Roman"/>
                <w:b/>
                <w:bCs/>
                <w:i/>
                <w:sz w:val="26"/>
                <w:szCs w:val="26"/>
              </w:rPr>
            </w:pPr>
            <w:r>
              <w:rPr>
                <w:rFonts w:cs="Times New Roman"/>
                <w:b/>
                <w:bCs/>
                <w:i/>
                <w:sz w:val="26"/>
                <w:szCs w:val="26"/>
              </w:rPr>
              <w:t>3</w:t>
            </w:r>
          </w:p>
        </w:tc>
        <w:tc>
          <w:tcPr>
            <w:tcW w:w="293" w:type="pct"/>
          </w:tcPr>
          <w:p w:rsidR="00201CA1" w:rsidRPr="00AE19EE" w:rsidRDefault="00201CA1" w:rsidP="00E40614">
            <w:pPr>
              <w:spacing w:before="60" w:after="60" w:line="240" w:lineRule="auto"/>
              <w:jc w:val="center"/>
              <w:rPr>
                <w:rFonts w:cs="Times New Roman"/>
                <w:b/>
                <w:bCs/>
                <w:i/>
                <w:sz w:val="26"/>
                <w:szCs w:val="26"/>
              </w:rPr>
            </w:pPr>
            <w:r w:rsidRPr="00AE19EE">
              <w:rPr>
                <w:rFonts w:cs="Times New Roman"/>
                <w:b/>
                <w:bCs/>
                <w:i/>
                <w:sz w:val="26"/>
                <w:szCs w:val="26"/>
              </w:rPr>
              <w:t>45,00</w:t>
            </w:r>
          </w:p>
        </w:tc>
        <w:tc>
          <w:tcPr>
            <w:tcW w:w="280" w:type="pct"/>
          </w:tcPr>
          <w:p w:rsidR="00201CA1" w:rsidRPr="00AE19EE" w:rsidRDefault="00201CA1" w:rsidP="00E40614">
            <w:pPr>
              <w:spacing w:before="60" w:after="60" w:line="240" w:lineRule="auto"/>
              <w:jc w:val="center"/>
              <w:rPr>
                <w:rFonts w:cs="Times New Roman"/>
                <w:b/>
                <w:bCs/>
                <w:i/>
                <w:sz w:val="26"/>
                <w:szCs w:val="26"/>
              </w:rPr>
            </w:pPr>
            <w:r w:rsidRPr="00AE19EE">
              <w:rPr>
                <w:rFonts w:cs="Times New Roman"/>
                <w:b/>
                <w:bCs/>
                <w:i/>
                <w:sz w:val="26"/>
                <w:szCs w:val="26"/>
              </w:rPr>
              <w:t>100</w:t>
            </w:r>
          </w:p>
        </w:tc>
      </w:tr>
      <w:tr w:rsidR="00201CA1" w:rsidRPr="00AE19EE" w:rsidTr="00E40614">
        <w:trPr>
          <w:trHeight w:val="70"/>
        </w:trPr>
        <w:tc>
          <w:tcPr>
            <w:tcW w:w="1097" w:type="pct"/>
            <w:gridSpan w:val="2"/>
          </w:tcPr>
          <w:p w:rsidR="00201CA1" w:rsidRPr="00AE19EE" w:rsidRDefault="00201CA1" w:rsidP="00E40614">
            <w:pPr>
              <w:spacing w:before="60" w:after="6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AE19EE">
              <w:rPr>
                <w:rFonts w:cs="Times New Roman"/>
                <w:b/>
                <w:sz w:val="26"/>
                <w:szCs w:val="26"/>
              </w:rPr>
              <w:t xml:space="preserve">Tỉ lệ % </w:t>
            </w:r>
          </w:p>
        </w:tc>
        <w:tc>
          <w:tcPr>
            <w:tcW w:w="875" w:type="pct"/>
          </w:tcPr>
          <w:p w:rsidR="00201CA1" w:rsidRPr="00AE19EE" w:rsidRDefault="00201CA1" w:rsidP="00E40614">
            <w:pPr>
              <w:spacing w:before="60" w:after="6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516" w:type="pct"/>
            <w:gridSpan w:val="2"/>
            <w:vAlign w:val="center"/>
          </w:tcPr>
          <w:p w:rsidR="00201CA1" w:rsidRPr="00AE19EE" w:rsidRDefault="00201CA1" w:rsidP="00E40614">
            <w:pPr>
              <w:spacing w:before="60" w:after="60" w:line="240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AE19EE">
              <w:rPr>
                <w:rFonts w:cs="Times New Roman"/>
                <w:b/>
                <w:bCs/>
                <w:sz w:val="26"/>
                <w:szCs w:val="26"/>
              </w:rPr>
              <w:t>40</w:t>
            </w:r>
          </w:p>
        </w:tc>
        <w:tc>
          <w:tcPr>
            <w:tcW w:w="517" w:type="pct"/>
            <w:gridSpan w:val="2"/>
            <w:vAlign w:val="center"/>
          </w:tcPr>
          <w:p w:rsidR="00201CA1" w:rsidRPr="00AE19EE" w:rsidRDefault="00201CA1" w:rsidP="00E40614">
            <w:pPr>
              <w:spacing w:before="60" w:after="60" w:line="240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AE19EE">
              <w:rPr>
                <w:rFonts w:cs="Times New Roman"/>
                <w:b/>
                <w:bCs/>
                <w:sz w:val="26"/>
                <w:szCs w:val="26"/>
              </w:rPr>
              <w:t>30</w:t>
            </w:r>
          </w:p>
        </w:tc>
        <w:tc>
          <w:tcPr>
            <w:tcW w:w="517" w:type="pct"/>
            <w:gridSpan w:val="2"/>
            <w:vAlign w:val="center"/>
          </w:tcPr>
          <w:p w:rsidR="00201CA1" w:rsidRPr="00AE19EE" w:rsidRDefault="00201CA1" w:rsidP="00E40614">
            <w:pPr>
              <w:spacing w:before="60" w:after="60" w:line="240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AE19EE">
              <w:rPr>
                <w:rFonts w:cs="Times New Roman"/>
                <w:b/>
                <w:bCs/>
                <w:sz w:val="26"/>
                <w:szCs w:val="26"/>
              </w:rPr>
              <w:t>20</w:t>
            </w:r>
          </w:p>
        </w:tc>
        <w:tc>
          <w:tcPr>
            <w:tcW w:w="495" w:type="pct"/>
            <w:gridSpan w:val="2"/>
            <w:vAlign w:val="center"/>
          </w:tcPr>
          <w:p w:rsidR="00201CA1" w:rsidRPr="00AE19EE" w:rsidRDefault="00201CA1" w:rsidP="00E40614">
            <w:pPr>
              <w:spacing w:before="60" w:after="60" w:line="240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AE19EE">
              <w:rPr>
                <w:rFonts w:cs="Times New Roman"/>
                <w:b/>
                <w:bCs/>
                <w:sz w:val="26"/>
                <w:szCs w:val="26"/>
              </w:rPr>
              <w:t>10</w:t>
            </w:r>
          </w:p>
        </w:tc>
        <w:tc>
          <w:tcPr>
            <w:tcW w:w="206" w:type="pct"/>
            <w:shd w:val="clear" w:color="auto" w:fill="auto"/>
            <w:vAlign w:val="center"/>
          </w:tcPr>
          <w:p w:rsidR="00201CA1" w:rsidRPr="00AE19EE" w:rsidRDefault="00201CA1" w:rsidP="00E40614">
            <w:pPr>
              <w:spacing w:before="60" w:after="60" w:line="240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AE19EE">
              <w:rPr>
                <w:rFonts w:cs="Times New Roman"/>
                <w:b/>
                <w:bCs/>
                <w:sz w:val="26"/>
                <w:szCs w:val="26"/>
              </w:rPr>
              <w:t>70</w:t>
            </w:r>
          </w:p>
        </w:tc>
        <w:tc>
          <w:tcPr>
            <w:tcW w:w="203" w:type="pct"/>
            <w:vAlign w:val="center"/>
          </w:tcPr>
          <w:p w:rsidR="00201CA1" w:rsidRPr="00AE19EE" w:rsidRDefault="00201CA1" w:rsidP="00E40614">
            <w:pPr>
              <w:spacing w:before="60" w:after="60" w:line="240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AE19EE">
              <w:rPr>
                <w:rFonts w:cs="Times New Roman"/>
                <w:b/>
                <w:bCs/>
                <w:sz w:val="26"/>
                <w:szCs w:val="26"/>
              </w:rPr>
              <w:t>30</w:t>
            </w:r>
          </w:p>
        </w:tc>
        <w:tc>
          <w:tcPr>
            <w:tcW w:w="293" w:type="pct"/>
            <w:vAlign w:val="center"/>
          </w:tcPr>
          <w:p w:rsidR="00201CA1" w:rsidRPr="00AE19EE" w:rsidRDefault="00201CA1" w:rsidP="00E40614">
            <w:pPr>
              <w:spacing w:before="60" w:after="60" w:line="240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80" w:type="pct"/>
            <w:vAlign w:val="center"/>
          </w:tcPr>
          <w:p w:rsidR="00201CA1" w:rsidRPr="00AE19EE" w:rsidRDefault="00201CA1" w:rsidP="00E40614">
            <w:pPr>
              <w:spacing w:before="60" w:after="60" w:line="240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</w:tr>
      <w:tr w:rsidR="00201CA1" w:rsidRPr="00AE19EE" w:rsidTr="00E40614">
        <w:trPr>
          <w:trHeight w:val="70"/>
        </w:trPr>
        <w:tc>
          <w:tcPr>
            <w:tcW w:w="1097" w:type="pct"/>
            <w:gridSpan w:val="2"/>
          </w:tcPr>
          <w:p w:rsidR="00201CA1" w:rsidRPr="00AE19EE" w:rsidRDefault="00201CA1" w:rsidP="00E40614">
            <w:pPr>
              <w:spacing w:before="60" w:after="6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AE19EE">
              <w:rPr>
                <w:rFonts w:cs="Times New Roman"/>
                <w:b/>
                <w:sz w:val="26"/>
                <w:szCs w:val="26"/>
              </w:rPr>
              <w:t>Tỉ lệ chung</w:t>
            </w:r>
          </w:p>
        </w:tc>
        <w:tc>
          <w:tcPr>
            <w:tcW w:w="875" w:type="pct"/>
          </w:tcPr>
          <w:p w:rsidR="00201CA1" w:rsidRPr="00AE19EE" w:rsidRDefault="00201CA1" w:rsidP="00E40614">
            <w:pPr>
              <w:spacing w:before="60" w:after="6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1033" w:type="pct"/>
            <w:gridSpan w:val="4"/>
            <w:vAlign w:val="center"/>
          </w:tcPr>
          <w:p w:rsidR="00201CA1" w:rsidRPr="00AE19EE" w:rsidRDefault="00201CA1" w:rsidP="00E40614">
            <w:pPr>
              <w:spacing w:before="60" w:after="60" w:line="240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AE19EE">
              <w:rPr>
                <w:rFonts w:cs="Times New Roman"/>
                <w:b/>
                <w:bCs/>
                <w:sz w:val="26"/>
                <w:szCs w:val="26"/>
              </w:rPr>
              <w:t>70</w:t>
            </w:r>
          </w:p>
        </w:tc>
        <w:tc>
          <w:tcPr>
            <w:tcW w:w="1012" w:type="pct"/>
            <w:gridSpan w:val="4"/>
            <w:vAlign w:val="center"/>
          </w:tcPr>
          <w:p w:rsidR="00201CA1" w:rsidRPr="00AE19EE" w:rsidRDefault="00201CA1" w:rsidP="00E40614">
            <w:pPr>
              <w:spacing w:before="60" w:after="60" w:line="240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AE19EE">
              <w:rPr>
                <w:rFonts w:cs="Times New Roman"/>
                <w:b/>
                <w:bCs/>
                <w:sz w:val="26"/>
                <w:szCs w:val="26"/>
              </w:rPr>
              <w:t>30</w:t>
            </w:r>
          </w:p>
        </w:tc>
        <w:tc>
          <w:tcPr>
            <w:tcW w:w="409" w:type="pct"/>
            <w:gridSpan w:val="2"/>
            <w:shd w:val="clear" w:color="auto" w:fill="auto"/>
            <w:vAlign w:val="center"/>
          </w:tcPr>
          <w:p w:rsidR="00201CA1" w:rsidRPr="00AE19EE" w:rsidRDefault="00201CA1" w:rsidP="00E40614">
            <w:pPr>
              <w:spacing w:before="60" w:after="60" w:line="240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AE19EE">
              <w:rPr>
                <w:rFonts w:cs="Times New Roman"/>
                <w:b/>
                <w:bCs/>
                <w:sz w:val="26"/>
                <w:szCs w:val="26"/>
              </w:rPr>
              <w:t>100</w:t>
            </w:r>
          </w:p>
        </w:tc>
        <w:tc>
          <w:tcPr>
            <w:tcW w:w="293" w:type="pct"/>
            <w:vAlign w:val="center"/>
          </w:tcPr>
          <w:p w:rsidR="00201CA1" w:rsidRPr="00AE19EE" w:rsidRDefault="00201CA1" w:rsidP="00E40614">
            <w:pPr>
              <w:spacing w:before="60" w:after="60" w:line="240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80" w:type="pct"/>
            <w:vAlign w:val="center"/>
          </w:tcPr>
          <w:p w:rsidR="00201CA1" w:rsidRPr="00AE19EE" w:rsidRDefault="00201CA1" w:rsidP="00E40614">
            <w:pPr>
              <w:spacing w:before="60" w:after="60" w:line="240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</w:tr>
    </w:tbl>
    <w:p w:rsidR="00201CA1" w:rsidRDefault="00201CA1" w:rsidP="00201CA1">
      <w:pPr>
        <w:spacing w:after="0" w:line="240" w:lineRule="auto"/>
        <w:rPr>
          <w:bCs/>
          <w:i/>
          <w:sz w:val="26"/>
          <w:szCs w:val="26"/>
        </w:rPr>
      </w:pPr>
      <w:r>
        <w:rPr>
          <w:bCs/>
          <w:i/>
          <w:sz w:val="26"/>
          <w:szCs w:val="26"/>
        </w:rPr>
        <w:br w:type="page"/>
      </w:r>
    </w:p>
    <w:p w:rsidR="00040D4A" w:rsidRDefault="00040D4A" w:rsidP="00040D4A">
      <w:pPr>
        <w:pStyle w:val="Heading4"/>
      </w:pPr>
    </w:p>
    <w:p w:rsidR="00040D4A" w:rsidRPr="00022C1F" w:rsidRDefault="00040D4A" w:rsidP="00040D4A">
      <w:pPr>
        <w:jc w:val="center"/>
        <w:rPr>
          <w:b/>
          <w:sz w:val="26"/>
          <w:szCs w:val="26"/>
        </w:rPr>
      </w:pPr>
      <w:r w:rsidRPr="00022C1F">
        <w:rPr>
          <w:b/>
          <w:sz w:val="26"/>
          <w:szCs w:val="26"/>
        </w:rPr>
        <w:t>BẢNG ĐẶC TẢ KĨ THUẬT ĐỀ KIỂM TRA CUỐI KÌ 2</w:t>
      </w:r>
    </w:p>
    <w:p w:rsidR="00040D4A" w:rsidRPr="00022C1F" w:rsidRDefault="00040D4A" w:rsidP="00040D4A">
      <w:pPr>
        <w:jc w:val="center"/>
        <w:rPr>
          <w:b/>
          <w:sz w:val="26"/>
          <w:szCs w:val="26"/>
        </w:rPr>
      </w:pPr>
      <w:r w:rsidRPr="00022C1F">
        <w:rPr>
          <w:b/>
          <w:sz w:val="26"/>
          <w:szCs w:val="26"/>
        </w:rPr>
        <w:t>MÔN: TIN HỌC, LỚP 12 – THỜI GIAN LÀM BÀI: 45 PHÚT</w:t>
      </w:r>
    </w:p>
    <w:p w:rsidR="00040D4A" w:rsidRDefault="00040D4A" w:rsidP="00040D4A">
      <w:pPr>
        <w:jc w:val="center"/>
        <w:rPr>
          <w:b/>
          <w:sz w:val="24"/>
          <w:szCs w:val="24"/>
        </w:rPr>
      </w:pPr>
    </w:p>
    <w:tbl>
      <w:tblPr>
        <w:tblpPr w:leftFromText="180" w:rightFromText="180" w:vertAnchor="text" w:tblpX="-318" w:tblpY="1"/>
        <w:tblOverlap w:val="never"/>
        <w:tblW w:w="14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276"/>
        <w:gridCol w:w="2126"/>
        <w:gridCol w:w="6946"/>
        <w:gridCol w:w="992"/>
        <w:gridCol w:w="993"/>
        <w:gridCol w:w="852"/>
        <w:gridCol w:w="877"/>
      </w:tblGrid>
      <w:tr w:rsidR="00040D4A" w:rsidRPr="00022C1F" w:rsidTr="00024B59">
        <w:trPr>
          <w:tblHeader/>
        </w:trPr>
        <w:tc>
          <w:tcPr>
            <w:tcW w:w="675" w:type="dxa"/>
            <w:vMerge w:val="restart"/>
            <w:shd w:val="clear" w:color="auto" w:fill="F2F2F2" w:themeFill="background1" w:themeFillShade="F2"/>
            <w:vAlign w:val="center"/>
          </w:tcPr>
          <w:p w:rsidR="00040D4A" w:rsidRPr="00022C1F" w:rsidRDefault="00040D4A" w:rsidP="00024B59">
            <w:pPr>
              <w:spacing w:before="60" w:after="6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022C1F">
              <w:rPr>
                <w:rFonts w:cs="Times New Roman"/>
                <w:b/>
                <w:sz w:val="26"/>
                <w:szCs w:val="26"/>
              </w:rPr>
              <w:t>TT</w:t>
            </w:r>
          </w:p>
        </w:tc>
        <w:tc>
          <w:tcPr>
            <w:tcW w:w="1276" w:type="dxa"/>
            <w:vMerge w:val="restart"/>
            <w:shd w:val="clear" w:color="auto" w:fill="F2F2F2" w:themeFill="background1" w:themeFillShade="F2"/>
            <w:vAlign w:val="center"/>
          </w:tcPr>
          <w:p w:rsidR="00040D4A" w:rsidRPr="00022C1F" w:rsidRDefault="00040D4A" w:rsidP="00024B59">
            <w:pPr>
              <w:spacing w:before="60" w:after="6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022C1F">
              <w:rPr>
                <w:rFonts w:cs="Times New Roman"/>
                <w:b/>
                <w:sz w:val="26"/>
                <w:szCs w:val="26"/>
              </w:rPr>
              <w:t>Nội dung kiến thức (Chủ đề)/ kỹ năng</w:t>
            </w:r>
          </w:p>
        </w:tc>
        <w:tc>
          <w:tcPr>
            <w:tcW w:w="2126" w:type="dxa"/>
            <w:vMerge w:val="restart"/>
            <w:shd w:val="clear" w:color="auto" w:fill="F2F2F2" w:themeFill="background1" w:themeFillShade="F2"/>
            <w:vAlign w:val="center"/>
          </w:tcPr>
          <w:p w:rsidR="00040D4A" w:rsidRPr="00022C1F" w:rsidRDefault="00040D4A" w:rsidP="00024B59">
            <w:pPr>
              <w:spacing w:before="60" w:after="6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022C1F">
              <w:rPr>
                <w:rFonts w:cs="Times New Roman"/>
                <w:b/>
                <w:sz w:val="26"/>
                <w:szCs w:val="26"/>
              </w:rPr>
              <w:t>Đơn vị kiến thức</w:t>
            </w:r>
          </w:p>
        </w:tc>
        <w:tc>
          <w:tcPr>
            <w:tcW w:w="6946" w:type="dxa"/>
            <w:vMerge w:val="restart"/>
            <w:shd w:val="clear" w:color="auto" w:fill="F2F2F2" w:themeFill="background1" w:themeFillShade="F2"/>
            <w:vAlign w:val="center"/>
          </w:tcPr>
          <w:p w:rsidR="00040D4A" w:rsidRPr="00022C1F" w:rsidRDefault="00040D4A" w:rsidP="00024B59">
            <w:pPr>
              <w:spacing w:before="60" w:after="6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022C1F">
              <w:rPr>
                <w:rFonts w:cs="Times New Roman"/>
                <w:b/>
                <w:sz w:val="26"/>
                <w:szCs w:val="26"/>
              </w:rPr>
              <w:t>Mức độ kiến thức, kĩ năng cần kiểm tra, đánh giá</w:t>
            </w:r>
          </w:p>
        </w:tc>
        <w:tc>
          <w:tcPr>
            <w:tcW w:w="3714" w:type="dxa"/>
            <w:gridSpan w:val="4"/>
            <w:shd w:val="clear" w:color="auto" w:fill="F2F2F2" w:themeFill="background1" w:themeFillShade="F2"/>
            <w:vAlign w:val="center"/>
          </w:tcPr>
          <w:p w:rsidR="00040D4A" w:rsidRPr="00022C1F" w:rsidRDefault="00040D4A" w:rsidP="00024B59">
            <w:pPr>
              <w:spacing w:before="60" w:after="6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022C1F">
              <w:rPr>
                <w:rFonts w:cs="Times New Roman"/>
                <w:b/>
                <w:sz w:val="26"/>
                <w:szCs w:val="26"/>
              </w:rPr>
              <w:t>Số câu hỏi theo mức độ nhận thức</w:t>
            </w:r>
          </w:p>
        </w:tc>
      </w:tr>
      <w:tr w:rsidR="00040D4A" w:rsidRPr="00022C1F" w:rsidTr="00024B59">
        <w:trPr>
          <w:tblHeader/>
        </w:trPr>
        <w:tc>
          <w:tcPr>
            <w:tcW w:w="675" w:type="dxa"/>
            <w:vMerge/>
            <w:shd w:val="clear" w:color="auto" w:fill="F2F2F2" w:themeFill="background1" w:themeFillShade="F2"/>
            <w:vAlign w:val="center"/>
          </w:tcPr>
          <w:p w:rsidR="00040D4A" w:rsidRPr="00022C1F" w:rsidRDefault="00040D4A" w:rsidP="00024B59">
            <w:pPr>
              <w:spacing w:before="60" w:after="6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1276" w:type="dxa"/>
            <w:vMerge/>
            <w:shd w:val="clear" w:color="auto" w:fill="F2F2F2" w:themeFill="background1" w:themeFillShade="F2"/>
            <w:vAlign w:val="center"/>
          </w:tcPr>
          <w:p w:rsidR="00040D4A" w:rsidRPr="00022C1F" w:rsidRDefault="00040D4A" w:rsidP="00024B59">
            <w:pPr>
              <w:spacing w:before="60" w:after="6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2126" w:type="dxa"/>
            <w:vMerge/>
            <w:shd w:val="clear" w:color="auto" w:fill="F2F2F2" w:themeFill="background1" w:themeFillShade="F2"/>
            <w:vAlign w:val="center"/>
          </w:tcPr>
          <w:p w:rsidR="00040D4A" w:rsidRPr="00022C1F" w:rsidRDefault="00040D4A" w:rsidP="00024B59">
            <w:pPr>
              <w:spacing w:before="60" w:after="6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6946" w:type="dxa"/>
            <w:vMerge/>
            <w:shd w:val="clear" w:color="auto" w:fill="F2F2F2" w:themeFill="background1" w:themeFillShade="F2"/>
            <w:vAlign w:val="center"/>
          </w:tcPr>
          <w:p w:rsidR="00040D4A" w:rsidRPr="00022C1F" w:rsidRDefault="00040D4A" w:rsidP="00024B59">
            <w:pPr>
              <w:spacing w:before="60" w:after="60" w:line="240" w:lineRule="auto"/>
              <w:jc w:val="both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:rsidR="00040D4A" w:rsidRPr="00022C1F" w:rsidRDefault="00040D4A" w:rsidP="00024B59">
            <w:pPr>
              <w:spacing w:before="60" w:after="6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022C1F">
              <w:rPr>
                <w:rFonts w:cs="Times New Roman"/>
                <w:b/>
                <w:sz w:val="26"/>
                <w:szCs w:val="26"/>
              </w:rPr>
              <w:t>Nhận biết</w:t>
            </w:r>
          </w:p>
        </w:tc>
        <w:tc>
          <w:tcPr>
            <w:tcW w:w="993" w:type="dxa"/>
            <w:shd w:val="clear" w:color="auto" w:fill="F2F2F2" w:themeFill="background1" w:themeFillShade="F2"/>
            <w:vAlign w:val="center"/>
          </w:tcPr>
          <w:p w:rsidR="00040D4A" w:rsidRPr="00022C1F" w:rsidRDefault="00040D4A" w:rsidP="00024B59">
            <w:pPr>
              <w:spacing w:before="60" w:after="6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022C1F">
              <w:rPr>
                <w:rFonts w:cs="Times New Roman"/>
                <w:b/>
                <w:sz w:val="26"/>
                <w:szCs w:val="26"/>
              </w:rPr>
              <w:t>Thông hiểu</w:t>
            </w:r>
          </w:p>
        </w:tc>
        <w:tc>
          <w:tcPr>
            <w:tcW w:w="852" w:type="dxa"/>
            <w:shd w:val="clear" w:color="auto" w:fill="F2F2F2" w:themeFill="background1" w:themeFillShade="F2"/>
            <w:vAlign w:val="center"/>
          </w:tcPr>
          <w:p w:rsidR="00040D4A" w:rsidRPr="00022C1F" w:rsidRDefault="00040D4A" w:rsidP="00024B59">
            <w:pPr>
              <w:spacing w:before="60" w:after="6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022C1F">
              <w:rPr>
                <w:rFonts w:cs="Times New Roman"/>
                <w:b/>
                <w:sz w:val="26"/>
                <w:szCs w:val="26"/>
              </w:rPr>
              <w:t>Vận dụng</w:t>
            </w:r>
          </w:p>
        </w:tc>
        <w:tc>
          <w:tcPr>
            <w:tcW w:w="877" w:type="dxa"/>
            <w:shd w:val="clear" w:color="auto" w:fill="F2F2F2" w:themeFill="background1" w:themeFillShade="F2"/>
            <w:vAlign w:val="center"/>
          </w:tcPr>
          <w:p w:rsidR="00040D4A" w:rsidRPr="00022C1F" w:rsidRDefault="00040D4A" w:rsidP="00024B59">
            <w:pPr>
              <w:spacing w:before="60" w:after="6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022C1F">
              <w:rPr>
                <w:rFonts w:cs="Times New Roman"/>
                <w:b/>
                <w:sz w:val="26"/>
                <w:szCs w:val="26"/>
              </w:rPr>
              <w:t>Vận dụng cao</w:t>
            </w:r>
          </w:p>
        </w:tc>
      </w:tr>
      <w:tr w:rsidR="00040D4A" w:rsidRPr="00022C1F" w:rsidTr="00024B59">
        <w:trPr>
          <w:trHeight w:val="824"/>
        </w:trPr>
        <w:tc>
          <w:tcPr>
            <w:tcW w:w="675" w:type="dxa"/>
            <w:vMerge w:val="restart"/>
            <w:vAlign w:val="center"/>
          </w:tcPr>
          <w:p w:rsidR="00040D4A" w:rsidRPr="00022C1F" w:rsidRDefault="00040D4A" w:rsidP="00024B59">
            <w:pPr>
              <w:spacing w:before="60" w:after="6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1276" w:type="dxa"/>
            <w:vMerge w:val="restart"/>
          </w:tcPr>
          <w:p w:rsidR="00040D4A" w:rsidRPr="00022C1F" w:rsidRDefault="00040D4A" w:rsidP="00024B59">
            <w:pPr>
              <w:spacing w:before="60" w:after="60" w:line="240" w:lineRule="auto"/>
              <w:rPr>
                <w:rFonts w:cs="Times New Roman"/>
                <w:b/>
                <w:sz w:val="26"/>
                <w:szCs w:val="26"/>
              </w:rPr>
            </w:pPr>
            <w:r w:rsidRPr="00022C1F">
              <w:rPr>
                <w:rFonts w:cs="Times New Roman"/>
                <w:b/>
                <w:color w:val="000000"/>
                <w:spacing w:val="4"/>
                <w:sz w:val="26"/>
                <w:szCs w:val="26"/>
                <w:lang w:val="pt-BR"/>
              </w:rPr>
              <w:t>Cơ sở dữ liệu quan hệ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40D4A" w:rsidRPr="00022C1F" w:rsidRDefault="00040D4A" w:rsidP="00024B59">
            <w:pPr>
              <w:numPr>
                <w:ilvl w:val="0"/>
                <w:numId w:val="1"/>
              </w:numPr>
              <w:spacing w:before="60" w:after="60" w:line="240" w:lineRule="auto"/>
              <w:ind w:left="226" w:hanging="27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Cơ sở dữ liệu quan hệ</w:t>
            </w:r>
          </w:p>
        </w:tc>
        <w:tc>
          <w:tcPr>
            <w:tcW w:w="6946" w:type="dxa"/>
          </w:tcPr>
          <w:p w:rsidR="00040D4A" w:rsidRPr="00022C1F" w:rsidRDefault="00040D4A" w:rsidP="00024B59">
            <w:pPr>
              <w:spacing w:before="60" w:after="60" w:line="240" w:lineRule="auto"/>
              <w:ind w:left="66"/>
              <w:jc w:val="both"/>
              <w:rPr>
                <w:rFonts w:cs="Times New Roman"/>
                <w:b/>
                <w:iCs/>
                <w:color w:val="000000"/>
                <w:spacing w:val="4"/>
                <w:sz w:val="26"/>
                <w:szCs w:val="26"/>
              </w:rPr>
            </w:pPr>
            <w:r w:rsidRPr="00022C1F">
              <w:rPr>
                <w:rFonts w:cs="Times New Roman"/>
                <w:b/>
                <w:iCs/>
                <w:spacing w:val="4"/>
                <w:sz w:val="26"/>
                <w:szCs w:val="26"/>
              </w:rPr>
              <w:t>Nhận biết:</w:t>
            </w:r>
          </w:p>
          <w:p w:rsidR="00040D4A" w:rsidRPr="00022C1F" w:rsidRDefault="00040D4A" w:rsidP="00024B59">
            <w:pPr>
              <w:numPr>
                <w:ilvl w:val="0"/>
                <w:numId w:val="2"/>
              </w:numPr>
              <w:spacing w:before="60" w:after="60" w:line="240" w:lineRule="auto"/>
              <w:ind w:left="250" w:hanging="180"/>
              <w:jc w:val="both"/>
              <w:rPr>
                <w:rFonts w:cs="Times New Roman"/>
                <w:sz w:val="26"/>
                <w:szCs w:val="26"/>
              </w:rPr>
            </w:pPr>
            <w:r w:rsidRPr="00022C1F">
              <w:rPr>
                <w:rFonts w:cs="Times New Roman"/>
                <w:color w:val="000000"/>
                <w:spacing w:val="4"/>
                <w:sz w:val="26"/>
                <w:szCs w:val="26"/>
                <w:lang w:val="pt-BR"/>
              </w:rPr>
              <w:t>Nêu được mô hình dữ liệu</w:t>
            </w:r>
            <w:r>
              <w:rPr>
                <w:rFonts w:cs="Times New Roman"/>
                <w:color w:val="000000"/>
                <w:spacing w:val="4"/>
                <w:sz w:val="26"/>
                <w:szCs w:val="26"/>
                <w:lang w:val="pt-BR"/>
              </w:rPr>
              <w:t>.</w:t>
            </w:r>
          </w:p>
          <w:p w:rsidR="00040D4A" w:rsidRPr="003154F6" w:rsidRDefault="00040D4A" w:rsidP="00024B59">
            <w:pPr>
              <w:numPr>
                <w:ilvl w:val="0"/>
                <w:numId w:val="2"/>
              </w:numPr>
              <w:spacing w:before="60" w:after="60" w:line="240" w:lineRule="auto"/>
              <w:ind w:left="250" w:hanging="180"/>
              <w:jc w:val="both"/>
              <w:rPr>
                <w:rFonts w:cs="Times New Roman"/>
                <w:sz w:val="26"/>
                <w:szCs w:val="26"/>
              </w:rPr>
            </w:pPr>
            <w:r w:rsidRPr="00022C1F">
              <w:rPr>
                <w:rFonts w:cs="Times New Roman"/>
                <w:color w:val="000000"/>
                <w:spacing w:val="4"/>
                <w:sz w:val="26"/>
                <w:szCs w:val="26"/>
                <w:lang w:val="pt-BR"/>
              </w:rPr>
              <w:t xml:space="preserve">Nêu được </w:t>
            </w:r>
            <w:r>
              <w:rPr>
                <w:rFonts w:cs="Times New Roman"/>
                <w:color w:val="000000"/>
                <w:spacing w:val="4"/>
                <w:sz w:val="26"/>
                <w:szCs w:val="26"/>
                <w:lang w:val="pt-BR"/>
              </w:rPr>
              <w:t>đặc điểm của mô hình dữ liệu quan hệ</w:t>
            </w:r>
          </w:p>
          <w:p w:rsidR="003154F6" w:rsidRPr="003154F6" w:rsidRDefault="003154F6" w:rsidP="00024B59">
            <w:pPr>
              <w:numPr>
                <w:ilvl w:val="0"/>
                <w:numId w:val="2"/>
              </w:numPr>
              <w:spacing w:before="60" w:after="60" w:line="240" w:lineRule="auto"/>
              <w:ind w:left="250" w:hanging="180"/>
              <w:jc w:val="both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color w:val="000000"/>
                <w:spacing w:val="4"/>
                <w:sz w:val="26"/>
                <w:szCs w:val="26"/>
                <w:lang w:val="pt-BR"/>
              </w:rPr>
              <w:t>Khái niệm cơ sở dữ liệu quan hệ</w:t>
            </w:r>
          </w:p>
          <w:p w:rsidR="003154F6" w:rsidRPr="00022C1F" w:rsidRDefault="003154F6" w:rsidP="00DD78DB">
            <w:pPr>
              <w:spacing w:before="60" w:after="60" w:line="240" w:lineRule="auto"/>
              <w:ind w:left="70"/>
              <w:jc w:val="both"/>
              <w:rPr>
                <w:rFonts w:cs="Times New Roman"/>
                <w:sz w:val="26"/>
                <w:szCs w:val="26"/>
              </w:rPr>
            </w:pPr>
          </w:p>
          <w:p w:rsidR="00040D4A" w:rsidRPr="00022C1F" w:rsidRDefault="00040D4A" w:rsidP="00024B59">
            <w:pPr>
              <w:spacing w:before="60" w:after="60" w:line="240" w:lineRule="auto"/>
              <w:ind w:left="66"/>
              <w:jc w:val="both"/>
              <w:rPr>
                <w:rFonts w:cs="Times New Roman"/>
                <w:b/>
                <w:bCs/>
                <w:color w:val="000000"/>
                <w:spacing w:val="4"/>
                <w:sz w:val="26"/>
                <w:szCs w:val="26"/>
                <w:lang w:val="pt-BR"/>
              </w:rPr>
            </w:pPr>
            <w:r w:rsidRPr="00022C1F">
              <w:rPr>
                <w:rFonts w:cs="Times New Roman"/>
                <w:b/>
                <w:bCs/>
                <w:color w:val="000000"/>
                <w:spacing w:val="4"/>
                <w:sz w:val="26"/>
                <w:szCs w:val="26"/>
                <w:lang w:val="pt-BR"/>
              </w:rPr>
              <w:t>Thông hiểu:</w:t>
            </w:r>
          </w:p>
          <w:p w:rsidR="00040D4A" w:rsidRPr="00022C1F" w:rsidRDefault="00040D4A" w:rsidP="00024B59">
            <w:pPr>
              <w:numPr>
                <w:ilvl w:val="0"/>
                <w:numId w:val="2"/>
              </w:numPr>
              <w:spacing w:before="60" w:after="60" w:line="240" w:lineRule="auto"/>
              <w:ind w:left="250" w:hanging="180"/>
              <w:jc w:val="both"/>
              <w:rPr>
                <w:rFonts w:cs="Times New Roman"/>
                <w:color w:val="000000"/>
                <w:spacing w:val="4"/>
                <w:sz w:val="26"/>
                <w:szCs w:val="26"/>
                <w:lang w:val="pt-BR"/>
              </w:rPr>
            </w:pPr>
            <w:r w:rsidRPr="00022C1F">
              <w:rPr>
                <w:rFonts w:cs="Times New Roman"/>
                <w:color w:val="000000"/>
                <w:spacing w:val="4"/>
                <w:sz w:val="26"/>
                <w:szCs w:val="26"/>
                <w:lang w:val="pt-BR"/>
              </w:rPr>
              <w:t>Giải thích được các đặc trưng cơ bản của mô hình quan hệ về cột/thuộc tính/trường và dòng/bộ/bản ghi thông qua các ví dụ minh họa.</w:t>
            </w:r>
          </w:p>
          <w:p w:rsidR="00040D4A" w:rsidRPr="00022C1F" w:rsidRDefault="00040D4A" w:rsidP="00024B59">
            <w:pPr>
              <w:numPr>
                <w:ilvl w:val="0"/>
                <w:numId w:val="2"/>
              </w:numPr>
              <w:spacing w:before="60" w:after="60" w:line="240" w:lineRule="auto"/>
              <w:ind w:left="250" w:hanging="180"/>
              <w:jc w:val="both"/>
              <w:rPr>
                <w:rFonts w:cs="Times New Roman"/>
                <w:color w:val="000000"/>
                <w:spacing w:val="4"/>
                <w:sz w:val="26"/>
                <w:szCs w:val="26"/>
                <w:lang w:val="pt-BR"/>
              </w:rPr>
            </w:pPr>
            <w:r w:rsidRPr="00022C1F">
              <w:rPr>
                <w:rFonts w:cs="Times New Roman"/>
                <w:color w:val="000000"/>
                <w:spacing w:val="4"/>
                <w:sz w:val="26"/>
                <w:szCs w:val="26"/>
                <w:lang w:val="pt-BR"/>
              </w:rPr>
              <w:t xml:space="preserve">Nêu được ví dụ minh họa khái niệm khóa và khái niệm liên kết giữa các bảng. </w:t>
            </w:r>
          </w:p>
          <w:p w:rsidR="00040D4A" w:rsidRPr="002A1A80" w:rsidRDefault="00040D4A" w:rsidP="002A1A80">
            <w:pPr>
              <w:numPr>
                <w:ilvl w:val="0"/>
                <w:numId w:val="2"/>
              </w:numPr>
              <w:spacing w:before="60" w:after="60" w:line="240" w:lineRule="auto"/>
              <w:ind w:left="250" w:hanging="180"/>
              <w:jc w:val="both"/>
              <w:rPr>
                <w:rFonts w:cs="Times New Roman"/>
                <w:color w:val="000000"/>
                <w:spacing w:val="4"/>
                <w:sz w:val="26"/>
                <w:szCs w:val="26"/>
                <w:lang w:val="pt-BR"/>
              </w:rPr>
            </w:pPr>
            <w:r w:rsidRPr="00022C1F">
              <w:rPr>
                <w:rFonts w:cs="Times New Roman"/>
                <w:color w:val="000000"/>
                <w:spacing w:val="4"/>
                <w:sz w:val="26"/>
                <w:szCs w:val="26"/>
                <w:lang w:val="pt-BR"/>
              </w:rPr>
              <w:t xml:space="preserve">Nêu được vai trò, ý nghĩa của các thao tác với CSDL quan hệ: tạo bảng, cập nhật, sắp xếp các bản ghi, truy vấn CSDL và lập báo cáo.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40D4A" w:rsidRPr="00022C1F" w:rsidRDefault="00040D4A" w:rsidP="00024B59">
            <w:pPr>
              <w:spacing w:before="60" w:after="60" w:line="240" w:lineRule="auto"/>
              <w:jc w:val="center"/>
              <w:rPr>
                <w:rFonts w:cs="Times New Roman"/>
                <w:iCs/>
                <w:sz w:val="26"/>
                <w:szCs w:val="26"/>
                <w:lang w:bidi="hi-IN"/>
              </w:rPr>
            </w:pPr>
            <w:r>
              <w:rPr>
                <w:rFonts w:cs="Times New Roman"/>
                <w:iCs/>
                <w:sz w:val="26"/>
                <w:szCs w:val="26"/>
                <w:lang w:bidi="hi-IN"/>
              </w:rPr>
              <w:t>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040D4A" w:rsidRPr="00022C1F" w:rsidRDefault="00040D4A" w:rsidP="00024B59">
            <w:pPr>
              <w:spacing w:before="60" w:after="60" w:line="240" w:lineRule="auto"/>
              <w:jc w:val="center"/>
              <w:rPr>
                <w:rFonts w:cs="Times New Roman"/>
                <w:sz w:val="26"/>
                <w:szCs w:val="26"/>
                <w:lang w:bidi="hi-IN"/>
              </w:rPr>
            </w:pPr>
            <w:r>
              <w:rPr>
                <w:rFonts w:cs="Times New Roman"/>
                <w:sz w:val="26"/>
                <w:szCs w:val="26"/>
                <w:lang w:bidi="hi-IN"/>
              </w:rPr>
              <w:t>4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040D4A" w:rsidRPr="00022C1F" w:rsidRDefault="002A1A80" w:rsidP="00024B59">
            <w:pPr>
              <w:spacing w:before="60" w:after="60" w:line="240" w:lineRule="auto"/>
              <w:jc w:val="center"/>
              <w:rPr>
                <w:rFonts w:cs="Times New Roman"/>
                <w:sz w:val="26"/>
                <w:szCs w:val="26"/>
                <w:lang w:bidi="hi-IN"/>
              </w:rPr>
            </w:pPr>
            <w:r>
              <w:rPr>
                <w:rFonts w:cs="Times New Roman"/>
                <w:sz w:val="26"/>
                <w:szCs w:val="26"/>
                <w:lang w:bidi="hi-IN"/>
              </w:rPr>
              <w:t>/</w:t>
            </w:r>
          </w:p>
        </w:tc>
        <w:tc>
          <w:tcPr>
            <w:tcW w:w="877" w:type="dxa"/>
            <w:shd w:val="clear" w:color="auto" w:fill="auto"/>
            <w:vAlign w:val="center"/>
          </w:tcPr>
          <w:p w:rsidR="00040D4A" w:rsidRPr="00022C1F" w:rsidRDefault="002A1A80" w:rsidP="00024B59">
            <w:pPr>
              <w:spacing w:before="60" w:after="60" w:line="240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/</w:t>
            </w:r>
          </w:p>
        </w:tc>
      </w:tr>
      <w:tr w:rsidR="00040D4A" w:rsidRPr="00022C1F" w:rsidTr="00024B59">
        <w:trPr>
          <w:trHeight w:val="595"/>
        </w:trPr>
        <w:tc>
          <w:tcPr>
            <w:tcW w:w="675" w:type="dxa"/>
            <w:vMerge/>
          </w:tcPr>
          <w:p w:rsidR="00040D4A" w:rsidRPr="00022C1F" w:rsidRDefault="00040D4A" w:rsidP="00024B59">
            <w:pPr>
              <w:spacing w:before="60" w:after="60" w:line="240" w:lineRule="auto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1276" w:type="dxa"/>
            <w:vMerge/>
          </w:tcPr>
          <w:p w:rsidR="00040D4A" w:rsidRPr="00022C1F" w:rsidRDefault="00040D4A" w:rsidP="00024B59">
            <w:pPr>
              <w:spacing w:before="60" w:after="60" w:line="240" w:lineRule="auto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040D4A" w:rsidRPr="00022C1F" w:rsidRDefault="00040D4A" w:rsidP="00024B59">
            <w:pPr>
              <w:numPr>
                <w:ilvl w:val="0"/>
                <w:numId w:val="1"/>
              </w:numPr>
              <w:spacing w:before="60" w:after="60" w:line="240" w:lineRule="auto"/>
              <w:ind w:left="226" w:hanging="270"/>
              <w:rPr>
                <w:rFonts w:cs="Times New Roman"/>
                <w:bCs/>
                <w:sz w:val="26"/>
                <w:szCs w:val="26"/>
                <w:lang w:bidi="hi-IN"/>
              </w:rPr>
            </w:pPr>
            <w:r>
              <w:rPr>
                <w:rFonts w:cs="Times New Roman"/>
                <w:color w:val="000000"/>
                <w:spacing w:val="4"/>
                <w:sz w:val="26"/>
                <w:szCs w:val="26"/>
                <w:lang w:val="pt-BR"/>
              </w:rPr>
              <w:t>Các thao tác CSDL qua hệ</w:t>
            </w:r>
          </w:p>
        </w:tc>
        <w:tc>
          <w:tcPr>
            <w:tcW w:w="6946" w:type="dxa"/>
            <w:vAlign w:val="center"/>
          </w:tcPr>
          <w:p w:rsidR="00040D4A" w:rsidRPr="00022C1F" w:rsidRDefault="00040D4A" w:rsidP="00024B59">
            <w:pPr>
              <w:spacing w:before="60" w:after="60" w:line="240" w:lineRule="auto"/>
              <w:jc w:val="both"/>
              <w:rPr>
                <w:rFonts w:cs="Times New Roman"/>
                <w:color w:val="000000"/>
                <w:spacing w:val="4"/>
                <w:sz w:val="26"/>
                <w:szCs w:val="26"/>
              </w:rPr>
            </w:pPr>
            <w:r w:rsidRPr="00022C1F">
              <w:rPr>
                <w:rFonts w:cs="Times New Roman"/>
                <w:b/>
                <w:bCs/>
                <w:color w:val="000000"/>
                <w:spacing w:val="4"/>
                <w:sz w:val="26"/>
                <w:szCs w:val="26"/>
              </w:rPr>
              <w:t>Nhận biết:</w:t>
            </w:r>
          </w:p>
          <w:p w:rsidR="00040D4A" w:rsidRDefault="00040D4A" w:rsidP="00024B59">
            <w:pPr>
              <w:numPr>
                <w:ilvl w:val="0"/>
                <w:numId w:val="2"/>
              </w:numPr>
              <w:spacing w:before="60" w:after="60" w:line="240" w:lineRule="auto"/>
              <w:ind w:left="250" w:hanging="180"/>
              <w:jc w:val="both"/>
              <w:rPr>
                <w:rFonts w:cs="Times New Roman"/>
                <w:color w:val="000000"/>
                <w:spacing w:val="4"/>
                <w:sz w:val="26"/>
                <w:szCs w:val="26"/>
                <w:lang w:val="pt-BR"/>
              </w:rPr>
            </w:pPr>
            <w:r w:rsidRPr="00022C1F">
              <w:rPr>
                <w:rFonts w:cs="Times New Roman"/>
                <w:color w:val="000000"/>
                <w:spacing w:val="4"/>
                <w:sz w:val="26"/>
                <w:szCs w:val="26"/>
                <w:lang w:val="pt-BR"/>
              </w:rPr>
              <w:t>Nêu được các thao tác với CSDL quan hệ: tạo bảng, cập nhật, sắp xếp các bản ghi, truy vấn CSDL và lập báo cáo.</w:t>
            </w:r>
          </w:p>
          <w:p w:rsidR="00040D4A" w:rsidRPr="00022C1F" w:rsidRDefault="00040D4A" w:rsidP="00024B59">
            <w:pPr>
              <w:numPr>
                <w:ilvl w:val="0"/>
                <w:numId w:val="2"/>
              </w:numPr>
              <w:spacing w:before="60" w:after="60" w:line="240" w:lineRule="auto"/>
              <w:ind w:left="250" w:hanging="180"/>
              <w:jc w:val="both"/>
              <w:rPr>
                <w:rFonts w:cs="Times New Roman"/>
                <w:color w:val="000000"/>
                <w:spacing w:val="4"/>
                <w:sz w:val="26"/>
                <w:szCs w:val="26"/>
                <w:lang w:val="pt-BR"/>
              </w:rPr>
            </w:pPr>
            <w:r>
              <w:rPr>
                <w:rFonts w:cs="Times New Roman"/>
                <w:color w:val="000000"/>
                <w:spacing w:val="4"/>
                <w:sz w:val="26"/>
                <w:szCs w:val="26"/>
                <w:lang w:val="pt-BR"/>
              </w:rPr>
              <w:t>Xem dữ liệu gồm những thao tác nào.</w:t>
            </w:r>
          </w:p>
          <w:p w:rsidR="00040D4A" w:rsidRPr="00022C1F" w:rsidRDefault="00040D4A" w:rsidP="00024B59">
            <w:pPr>
              <w:spacing w:before="60" w:after="60" w:line="240" w:lineRule="auto"/>
              <w:ind w:left="66"/>
              <w:jc w:val="both"/>
              <w:rPr>
                <w:rFonts w:cs="Times New Roman"/>
                <w:b/>
                <w:bCs/>
                <w:color w:val="000000"/>
                <w:spacing w:val="4"/>
                <w:sz w:val="26"/>
                <w:szCs w:val="26"/>
                <w:lang w:val="pt-BR"/>
              </w:rPr>
            </w:pPr>
            <w:r w:rsidRPr="00022C1F">
              <w:rPr>
                <w:rFonts w:cs="Times New Roman"/>
                <w:b/>
                <w:bCs/>
                <w:color w:val="000000"/>
                <w:spacing w:val="4"/>
                <w:sz w:val="26"/>
                <w:szCs w:val="26"/>
                <w:lang w:val="pt-BR"/>
              </w:rPr>
              <w:t>Thông hiểu:</w:t>
            </w:r>
          </w:p>
          <w:p w:rsidR="00040D4A" w:rsidRDefault="00040D4A" w:rsidP="00024B59">
            <w:pPr>
              <w:numPr>
                <w:ilvl w:val="0"/>
                <w:numId w:val="2"/>
              </w:numPr>
              <w:spacing w:before="60" w:after="60" w:line="240" w:lineRule="auto"/>
              <w:ind w:left="250" w:hanging="180"/>
              <w:jc w:val="both"/>
              <w:rPr>
                <w:rFonts w:cs="Times New Roman"/>
                <w:color w:val="000000"/>
                <w:spacing w:val="4"/>
                <w:sz w:val="26"/>
                <w:szCs w:val="26"/>
                <w:lang w:val="pt-BR"/>
              </w:rPr>
            </w:pPr>
            <w:r>
              <w:rPr>
                <w:rFonts w:cs="Times New Roman"/>
                <w:color w:val="000000"/>
                <w:spacing w:val="4"/>
                <w:sz w:val="26"/>
                <w:szCs w:val="26"/>
                <w:lang w:val="pt-BR"/>
              </w:rPr>
              <w:t>Giải thích được khóa chính của bảng</w:t>
            </w:r>
          </w:p>
          <w:p w:rsidR="00040D4A" w:rsidRPr="00022C1F" w:rsidRDefault="00040D4A" w:rsidP="00024B59">
            <w:pPr>
              <w:numPr>
                <w:ilvl w:val="0"/>
                <w:numId w:val="2"/>
              </w:numPr>
              <w:spacing w:before="60" w:after="60" w:line="240" w:lineRule="auto"/>
              <w:ind w:left="250" w:hanging="180"/>
              <w:jc w:val="both"/>
              <w:rPr>
                <w:rFonts w:cs="Times New Roman"/>
                <w:color w:val="000000"/>
                <w:spacing w:val="4"/>
                <w:sz w:val="26"/>
                <w:szCs w:val="26"/>
                <w:lang w:val="pt-BR"/>
              </w:rPr>
            </w:pPr>
            <w:r>
              <w:rPr>
                <w:rFonts w:cs="Times New Roman"/>
                <w:color w:val="000000"/>
                <w:spacing w:val="4"/>
                <w:sz w:val="26"/>
                <w:szCs w:val="26"/>
                <w:lang w:val="pt-BR"/>
              </w:rPr>
              <w:t>Thao tác nào là thêm mới, chỉnh sửa, xóa.</w:t>
            </w:r>
          </w:p>
          <w:p w:rsidR="00040D4A" w:rsidRPr="00DD78DB" w:rsidRDefault="00040D4A" w:rsidP="00024B59">
            <w:pPr>
              <w:spacing w:before="60" w:after="60" w:line="240" w:lineRule="auto"/>
              <w:ind w:left="66"/>
              <w:jc w:val="both"/>
              <w:rPr>
                <w:rFonts w:cs="Times New Roman"/>
                <w:b/>
                <w:bCs/>
                <w:color w:val="000000"/>
                <w:spacing w:val="4"/>
                <w:sz w:val="26"/>
                <w:szCs w:val="26"/>
              </w:rPr>
            </w:pPr>
            <w:r w:rsidRPr="00DD78DB">
              <w:rPr>
                <w:rFonts w:cs="Times New Roman"/>
                <w:b/>
                <w:bCs/>
                <w:color w:val="000000"/>
                <w:spacing w:val="4"/>
                <w:sz w:val="26"/>
                <w:szCs w:val="26"/>
              </w:rPr>
              <w:lastRenderedPageBreak/>
              <w:t>Vận dụng:</w:t>
            </w:r>
          </w:p>
          <w:p w:rsidR="00040D4A" w:rsidRPr="00DD78DB" w:rsidRDefault="00040D4A" w:rsidP="00024B59">
            <w:pPr>
              <w:numPr>
                <w:ilvl w:val="0"/>
                <w:numId w:val="2"/>
              </w:numPr>
              <w:spacing w:before="60" w:after="60" w:line="240" w:lineRule="auto"/>
              <w:ind w:left="250" w:hanging="180"/>
              <w:jc w:val="both"/>
              <w:rPr>
                <w:rFonts w:cs="Times New Roman"/>
                <w:sz w:val="26"/>
                <w:szCs w:val="26"/>
              </w:rPr>
            </w:pPr>
            <w:r w:rsidRPr="00DD78DB">
              <w:rPr>
                <w:rFonts w:cs="Times New Roman"/>
                <w:color w:val="000000"/>
                <w:sz w:val="26"/>
                <w:szCs w:val="26"/>
                <w:lang w:val="pt-BR"/>
              </w:rPr>
              <w:t xml:space="preserve">Xác </w:t>
            </w:r>
            <w:r w:rsidRPr="00DD78DB">
              <w:rPr>
                <w:rFonts w:cs="Times New Roman"/>
                <w:color w:val="000000"/>
                <w:spacing w:val="4"/>
                <w:sz w:val="26"/>
                <w:szCs w:val="26"/>
                <w:lang w:val="pt-BR"/>
              </w:rPr>
              <w:t>định</w:t>
            </w:r>
            <w:r w:rsidRPr="00DD78DB">
              <w:rPr>
                <w:rFonts w:cs="Times New Roman"/>
                <w:color w:val="000000"/>
                <w:sz w:val="26"/>
                <w:szCs w:val="26"/>
                <w:lang w:val="pt-BR"/>
              </w:rPr>
              <w:t xml:space="preserve"> được các bảng và khoá liên kết giữa các bảng trong bài toán quản lí đơn giản.</w:t>
            </w:r>
          </w:p>
          <w:p w:rsidR="00040D4A" w:rsidRPr="00DD78DB" w:rsidRDefault="00040D4A" w:rsidP="00024B59">
            <w:pPr>
              <w:spacing w:before="60" w:after="60" w:line="240" w:lineRule="auto"/>
              <w:ind w:left="70"/>
              <w:jc w:val="both"/>
              <w:rPr>
                <w:rFonts w:cs="Times New Roman"/>
                <w:color w:val="000000"/>
                <w:spacing w:val="4"/>
                <w:sz w:val="26"/>
                <w:szCs w:val="26"/>
                <w:lang w:val="pt-BR"/>
              </w:rPr>
            </w:pPr>
            <w:r w:rsidRPr="00DD78DB">
              <w:rPr>
                <w:rFonts w:cs="Times New Roman"/>
                <w:color w:val="000000"/>
                <w:spacing w:val="4"/>
                <w:sz w:val="26"/>
                <w:szCs w:val="26"/>
                <w:lang w:val="pt-BR"/>
              </w:rPr>
              <w:t xml:space="preserve">- </w:t>
            </w:r>
            <w:r w:rsidR="002A1A80" w:rsidRPr="00DD78DB">
              <w:rPr>
                <w:rFonts w:cs="Times New Roman"/>
                <w:color w:val="000000"/>
                <w:spacing w:val="4"/>
                <w:sz w:val="26"/>
                <w:szCs w:val="26"/>
                <w:lang w:val="pt-BR"/>
              </w:rPr>
              <w:t>Kiểm tra 1 bảng có là 1 quan hệ không, giải thích lý do</w:t>
            </w:r>
          </w:p>
          <w:p w:rsidR="00040D4A" w:rsidRPr="00DD78DB" w:rsidRDefault="00040D4A" w:rsidP="00024B59">
            <w:pPr>
              <w:spacing w:before="60" w:after="60" w:line="240" w:lineRule="auto"/>
              <w:ind w:left="70"/>
              <w:jc w:val="both"/>
              <w:rPr>
                <w:rFonts w:cs="Times New Roman"/>
                <w:b/>
                <w:sz w:val="26"/>
                <w:szCs w:val="26"/>
              </w:rPr>
            </w:pPr>
            <w:r w:rsidRPr="00DD78DB">
              <w:rPr>
                <w:rFonts w:cs="Times New Roman"/>
                <w:color w:val="000000"/>
                <w:spacing w:val="4"/>
                <w:sz w:val="26"/>
                <w:szCs w:val="26"/>
                <w:lang w:val="pt-BR"/>
              </w:rPr>
              <w:t xml:space="preserve"> </w:t>
            </w:r>
            <w:r w:rsidRPr="00DD78DB">
              <w:rPr>
                <w:rFonts w:cs="Times New Roman"/>
                <w:b/>
                <w:color w:val="000000"/>
                <w:sz w:val="26"/>
                <w:szCs w:val="26"/>
                <w:lang w:val="pt-BR"/>
              </w:rPr>
              <w:t xml:space="preserve">Vận dụng cao: </w:t>
            </w:r>
          </w:p>
          <w:p w:rsidR="00040D4A" w:rsidRPr="00022C1F" w:rsidRDefault="00040D4A" w:rsidP="00024B59">
            <w:pPr>
              <w:numPr>
                <w:ilvl w:val="0"/>
                <w:numId w:val="2"/>
              </w:numPr>
              <w:spacing w:before="60" w:after="60" w:line="240" w:lineRule="auto"/>
              <w:ind w:left="250" w:hanging="180"/>
              <w:jc w:val="both"/>
              <w:rPr>
                <w:rFonts w:cs="Times New Roman"/>
                <w:sz w:val="26"/>
                <w:szCs w:val="26"/>
              </w:rPr>
            </w:pPr>
            <w:r w:rsidRPr="00DD78DB">
              <w:rPr>
                <w:rFonts w:cs="Times New Roman"/>
                <w:color w:val="000000"/>
                <w:spacing w:val="4"/>
                <w:sz w:val="26"/>
                <w:szCs w:val="26"/>
                <w:lang w:val="pt-BR"/>
              </w:rPr>
              <w:t>Thực hiện được các thao tác với CSDL quan hệ: truy vấn cơ sở dữ liệu, sắp xếp.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40D4A" w:rsidRPr="00022C1F" w:rsidRDefault="00040D4A" w:rsidP="00024B59">
            <w:pPr>
              <w:spacing w:before="60" w:after="60" w:line="240" w:lineRule="auto"/>
              <w:jc w:val="center"/>
              <w:rPr>
                <w:rFonts w:cs="Times New Roman"/>
                <w:iCs/>
                <w:sz w:val="26"/>
                <w:szCs w:val="26"/>
                <w:lang w:bidi="hi-IN"/>
              </w:rPr>
            </w:pPr>
            <w:r>
              <w:rPr>
                <w:rFonts w:cs="Times New Roman"/>
                <w:iCs/>
                <w:sz w:val="26"/>
                <w:szCs w:val="26"/>
                <w:lang w:bidi="hi-IN"/>
              </w:rPr>
              <w:lastRenderedPageBreak/>
              <w:t>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040D4A" w:rsidRPr="00022C1F" w:rsidRDefault="00040D4A" w:rsidP="00024B59">
            <w:pPr>
              <w:spacing w:before="60" w:after="60" w:line="240" w:lineRule="auto"/>
              <w:jc w:val="center"/>
              <w:rPr>
                <w:rFonts w:cs="Times New Roman"/>
                <w:sz w:val="26"/>
                <w:szCs w:val="26"/>
                <w:lang w:bidi="hi-IN"/>
              </w:rPr>
            </w:pPr>
            <w:r>
              <w:rPr>
                <w:rFonts w:cs="Times New Roman"/>
                <w:sz w:val="26"/>
                <w:szCs w:val="26"/>
                <w:lang w:bidi="hi-IN"/>
              </w:rPr>
              <w:t>4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040D4A" w:rsidRPr="00DD78DB" w:rsidRDefault="002A1A80" w:rsidP="00024B59">
            <w:pPr>
              <w:spacing w:before="60" w:after="60" w:line="240" w:lineRule="auto"/>
              <w:jc w:val="center"/>
              <w:rPr>
                <w:rFonts w:cs="Times New Roman"/>
                <w:sz w:val="26"/>
                <w:szCs w:val="26"/>
                <w:lang w:bidi="hi-IN"/>
              </w:rPr>
            </w:pPr>
            <w:r w:rsidRPr="00DD78DB">
              <w:rPr>
                <w:rFonts w:cs="Times New Roman"/>
                <w:sz w:val="26"/>
                <w:szCs w:val="26"/>
                <w:lang w:bidi="hi-IN"/>
              </w:rPr>
              <w:t>2</w:t>
            </w:r>
          </w:p>
        </w:tc>
        <w:tc>
          <w:tcPr>
            <w:tcW w:w="877" w:type="dxa"/>
            <w:shd w:val="clear" w:color="auto" w:fill="auto"/>
            <w:vAlign w:val="center"/>
          </w:tcPr>
          <w:p w:rsidR="00040D4A" w:rsidRPr="00DD78DB" w:rsidRDefault="002A1A80" w:rsidP="00024B59">
            <w:pPr>
              <w:spacing w:before="60" w:after="60" w:line="240" w:lineRule="auto"/>
              <w:jc w:val="center"/>
              <w:rPr>
                <w:rFonts w:cs="Times New Roman"/>
                <w:sz w:val="26"/>
                <w:szCs w:val="26"/>
              </w:rPr>
            </w:pPr>
            <w:r w:rsidRPr="00DD78DB">
              <w:rPr>
                <w:rFonts w:cs="Times New Roman"/>
                <w:sz w:val="26"/>
                <w:szCs w:val="26"/>
              </w:rPr>
              <w:t>1</w:t>
            </w:r>
          </w:p>
        </w:tc>
      </w:tr>
      <w:tr w:rsidR="00040D4A" w:rsidRPr="00022C1F" w:rsidTr="00024B59">
        <w:trPr>
          <w:trHeight w:val="595"/>
        </w:trPr>
        <w:tc>
          <w:tcPr>
            <w:tcW w:w="675" w:type="dxa"/>
            <w:vAlign w:val="center"/>
          </w:tcPr>
          <w:p w:rsidR="00040D4A" w:rsidRPr="00022C1F" w:rsidRDefault="00040D4A" w:rsidP="00024B59">
            <w:pPr>
              <w:spacing w:before="60" w:after="6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1276" w:type="dxa"/>
            <w:vAlign w:val="center"/>
          </w:tcPr>
          <w:p w:rsidR="00040D4A" w:rsidRPr="00022C1F" w:rsidRDefault="00040D4A" w:rsidP="00024B59">
            <w:pPr>
              <w:spacing w:before="60" w:after="60" w:line="240" w:lineRule="auto"/>
              <w:jc w:val="center"/>
              <w:rPr>
                <w:rFonts w:cs="Times New Roman"/>
                <w:sz w:val="26"/>
                <w:szCs w:val="26"/>
              </w:rPr>
            </w:pPr>
            <w:r w:rsidRPr="00022C1F">
              <w:rPr>
                <w:rFonts w:cs="Times New Roman"/>
                <w:b/>
                <w:sz w:val="26"/>
                <w:szCs w:val="26"/>
              </w:rPr>
              <w:t>Kiến trúc và bảo mật các hệ CSDL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40D4A" w:rsidRPr="00022C1F" w:rsidRDefault="00040D4A" w:rsidP="00024B59">
            <w:pPr>
              <w:spacing w:before="60" w:after="60" w:line="240" w:lineRule="auto"/>
              <w:ind w:left="360"/>
              <w:jc w:val="center"/>
              <w:rPr>
                <w:rFonts w:cs="Times New Roman"/>
                <w:bCs/>
                <w:iCs/>
                <w:sz w:val="26"/>
                <w:szCs w:val="26"/>
              </w:rPr>
            </w:pPr>
            <w:r>
              <w:rPr>
                <w:rFonts w:cs="Times New Roman"/>
                <w:bCs/>
                <w:iCs/>
                <w:sz w:val="26"/>
                <w:szCs w:val="26"/>
              </w:rPr>
              <w:t xml:space="preserve">3. </w:t>
            </w:r>
            <w:r w:rsidRPr="00022C1F">
              <w:rPr>
                <w:rFonts w:cs="Times New Roman"/>
                <w:bCs/>
                <w:iCs/>
                <w:sz w:val="26"/>
                <w:szCs w:val="26"/>
              </w:rPr>
              <w:t>Bảo mật thông tin trong các hệ CSDL</w:t>
            </w:r>
          </w:p>
        </w:tc>
        <w:tc>
          <w:tcPr>
            <w:tcW w:w="6946" w:type="dxa"/>
            <w:vAlign w:val="center"/>
          </w:tcPr>
          <w:p w:rsidR="00040D4A" w:rsidRPr="00022C1F" w:rsidRDefault="00040D4A" w:rsidP="00024B59">
            <w:pPr>
              <w:spacing w:before="60" w:after="60" w:line="240" w:lineRule="auto"/>
              <w:ind w:left="66"/>
              <w:jc w:val="both"/>
              <w:rPr>
                <w:rFonts w:cs="Times New Roman"/>
                <w:b/>
                <w:bCs/>
                <w:color w:val="000000"/>
                <w:spacing w:val="4"/>
                <w:sz w:val="26"/>
                <w:szCs w:val="26"/>
              </w:rPr>
            </w:pPr>
            <w:r w:rsidRPr="00022C1F">
              <w:rPr>
                <w:rFonts w:cs="Times New Roman"/>
                <w:b/>
                <w:bCs/>
                <w:color w:val="000000"/>
                <w:spacing w:val="4"/>
                <w:sz w:val="26"/>
                <w:szCs w:val="26"/>
              </w:rPr>
              <w:t>Nhận biết:</w:t>
            </w:r>
          </w:p>
          <w:p w:rsidR="00040D4A" w:rsidRPr="00022C1F" w:rsidRDefault="00040D4A" w:rsidP="00024B59">
            <w:pPr>
              <w:numPr>
                <w:ilvl w:val="0"/>
                <w:numId w:val="2"/>
              </w:numPr>
              <w:spacing w:before="60" w:after="60" w:line="240" w:lineRule="auto"/>
              <w:ind w:left="250" w:hanging="180"/>
              <w:jc w:val="both"/>
              <w:rPr>
                <w:rFonts w:cs="Times New Roman"/>
                <w:color w:val="000000"/>
                <w:spacing w:val="4"/>
                <w:sz w:val="26"/>
                <w:szCs w:val="26"/>
              </w:rPr>
            </w:pPr>
            <w:r w:rsidRPr="00022C1F">
              <w:rPr>
                <w:rFonts w:cs="Times New Roman"/>
                <w:color w:val="000000"/>
                <w:spacing w:val="4"/>
                <w:sz w:val="26"/>
                <w:szCs w:val="26"/>
              </w:rPr>
              <w:t>Nêu được các chính sách, điều luật, ý thức bảo vệ thông tin (luật an ninh mạ</w:t>
            </w:r>
            <w:r>
              <w:rPr>
                <w:rFonts w:cs="Times New Roman"/>
                <w:color w:val="000000"/>
                <w:spacing w:val="4"/>
                <w:sz w:val="26"/>
                <w:szCs w:val="26"/>
              </w:rPr>
              <w:t>ng và an toàn thông tin).</w:t>
            </w:r>
          </w:p>
          <w:p w:rsidR="00040D4A" w:rsidRPr="00022C1F" w:rsidRDefault="00040D4A" w:rsidP="00024B59">
            <w:pPr>
              <w:numPr>
                <w:ilvl w:val="0"/>
                <w:numId w:val="2"/>
              </w:numPr>
              <w:spacing w:before="60" w:after="60" w:line="240" w:lineRule="auto"/>
              <w:ind w:left="250" w:hanging="180"/>
              <w:jc w:val="both"/>
              <w:rPr>
                <w:rFonts w:cs="Times New Roman"/>
                <w:color w:val="000000"/>
                <w:spacing w:val="4"/>
                <w:sz w:val="26"/>
                <w:szCs w:val="26"/>
              </w:rPr>
            </w:pPr>
            <w:r w:rsidRPr="00022C1F">
              <w:rPr>
                <w:rFonts w:cs="Times New Roman"/>
                <w:color w:val="000000"/>
                <w:spacing w:val="4"/>
                <w:sz w:val="26"/>
                <w:szCs w:val="26"/>
              </w:rPr>
              <w:t xml:space="preserve">Nêu được một số cách thông dụng bảo </w:t>
            </w:r>
            <w:r w:rsidRPr="00022C1F">
              <w:rPr>
                <w:rFonts w:cs="Times New Roman"/>
                <w:color w:val="000000"/>
                <w:spacing w:val="4"/>
                <w:sz w:val="26"/>
                <w:szCs w:val="26"/>
                <w:lang w:val="pt-BR"/>
              </w:rPr>
              <w:t>mật</w:t>
            </w:r>
            <w:r w:rsidRPr="00022C1F">
              <w:rPr>
                <w:rFonts w:cs="Times New Roman"/>
                <w:color w:val="000000"/>
                <w:spacing w:val="4"/>
                <w:sz w:val="26"/>
                <w:szCs w:val="26"/>
              </w:rPr>
              <w:t xml:space="preserve"> CSDL.</w:t>
            </w:r>
          </w:p>
          <w:p w:rsidR="00040D4A" w:rsidRPr="00022C1F" w:rsidRDefault="00040D4A" w:rsidP="00024B59">
            <w:pPr>
              <w:numPr>
                <w:ilvl w:val="0"/>
                <w:numId w:val="2"/>
              </w:numPr>
              <w:spacing w:before="60" w:after="60" w:line="240" w:lineRule="auto"/>
              <w:ind w:left="250" w:hanging="180"/>
              <w:jc w:val="both"/>
              <w:rPr>
                <w:rFonts w:cs="Times New Roman"/>
                <w:sz w:val="26"/>
                <w:szCs w:val="26"/>
                <w:lang w:val="sv-SE"/>
              </w:rPr>
            </w:pPr>
            <w:r w:rsidRPr="00022C1F">
              <w:rPr>
                <w:rFonts w:cs="Times New Roman"/>
                <w:color w:val="000000"/>
                <w:spacing w:val="4"/>
                <w:sz w:val="26"/>
                <w:szCs w:val="26"/>
                <w:lang w:val="pt-BR"/>
              </w:rPr>
              <w:t xml:space="preserve">Trình bày được </w:t>
            </w:r>
            <w:r w:rsidRPr="00022C1F">
              <w:rPr>
                <w:rFonts w:cs="Times New Roman"/>
                <w:color w:val="000000"/>
                <w:spacing w:val="4"/>
                <w:sz w:val="26"/>
                <w:szCs w:val="26"/>
              </w:rPr>
              <w:t xml:space="preserve">khái niệm và tầm quan trọng của bảo mật CSDL. </w:t>
            </w:r>
          </w:p>
          <w:p w:rsidR="00040D4A" w:rsidRPr="00022C1F" w:rsidRDefault="00040D4A" w:rsidP="00024B59">
            <w:pPr>
              <w:spacing w:before="60" w:after="60" w:line="240" w:lineRule="auto"/>
              <w:jc w:val="both"/>
              <w:rPr>
                <w:rFonts w:cs="Times New Roman"/>
                <w:b/>
                <w:bCs/>
                <w:sz w:val="26"/>
                <w:szCs w:val="26"/>
                <w:lang w:val="sv-SE"/>
              </w:rPr>
            </w:pPr>
            <w:r w:rsidRPr="00022C1F">
              <w:rPr>
                <w:rFonts w:cs="Times New Roman"/>
                <w:b/>
                <w:bCs/>
                <w:sz w:val="26"/>
                <w:szCs w:val="26"/>
                <w:lang w:val="sv-SE"/>
              </w:rPr>
              <w:t>Thông hiểu:</w:t>
            </w:r>
          </w:p>
          <w:p w:rsidR="00040D4A" w:rsidRPr="00022C1F" w:rsidRDefault="00040D4A" w:rsidP="00024B59">
            <w:pPr>
              <w:numPr>
                <w:ilvl w:val="0"/>
                <w:numId w:val="2"/>
              </w:numPr>
              <w:spacing w:before="60" w:after="60" w:line="240" w:lineRule="auto"/>
              <w:ind w:left="250" w:hanging="180"/>
              <w:jc w:val="both"/>
              <w:rPr>
                <w:rFonts w:cs="Times New Roman"/>
                <w:sz w:val="26"/>
                <w:szCs w:val="26"/>
                <w:lang w:val="sv-SE"/>
              </w:rPr>
            </w:pPr>
            <w:r w:rsidRPr="00022C1F">
              <w:rPr>
                <w:rFonts w:cs="Times New Roman"/>
                <w:sz w:val="26"/>
                <w:szCs w:val="26"/>
                <w:lang w:val="sv-SE"/>
              </w:rPr>
              <w:t xml:space="preserve">Giải thích được nội dung của các cách bảo mật CSDL đã biết. </w:t>
            </w:r>
          </w:p>
          <w:p w:rsidR="00040D4A" w:rsidRPr="002A1A80" w:rsidRDefault="00040D4A" w:rsidP="002A1A80">
            <w:pPr>
              <w:numPr>
                <w:ilvl w:val="0"/>
                <w:numId w:val="2"/>
              </w:numPr>
              <w:spacing w:before="60" w:after="60" w:line="240" w:lineRule="auto"/>
              <w:ind w:left="250" w:hanging="180"/>
              <w:jc w:val="both"/>
              <w:rPr>
                <w:rFonts w:cs="Times New Roman"/>
                <w:sz w:val="26"/>
                <w:szCs w:val="26"/>
                <w:lang w:val="sv-SE"/>
              </w:rPr>
            </w:pPr>
            <w:r w:rsidRPr="00022C1F">
              <w:rPr>
                <w:rFonts w:cs="Times New Roman"/>
                <w:sz w:val="26"/>
                <w:szCs w:val="26"/>
                <w:lang w:val="sv-SE"/>
              </w:rPr>
              <w:t>Giải thích được khái niệm và tầm quan trọng của bảo mật CSDL.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40D4A" w:rsidRPr="00022C1F" w:rsidRDefault="00040D4A" w:rsidP="00024B59">
            <w:pPr>
              <w:spacing w:before="60" w:after="60" w:line="240" w:lineRule="auto"/>
              <w:jc w:val="center"/>
              <w:rPr>
                <w:rFonts w:cs="Times New Roman"/>
                <w:iCs/>
                <w:sz w:val="26"/>
                <w:szCs w:val="26"/>
                <w:lang w:bidi="hi-IN"/>
              </w:rPr>
            </w:pPr>
            <w:r>
              <w:rPr>
                <w:rFonts w:cs="Times New Roman"/>
                <w:iCs/>
                <w:sz w:val="26"/>
                <w:szCs w:val="26"/>
                <w:lang w:bidi="hi-IN"/>
              </w:rPr>
              <w:t>6</w:t>
            </w:r>
            <w:bookmarkStart w:id="0" w:name="_GoBack"/>
            <w:bookmarkEnd w:id="0"/>
          </w:p>
        </w:tc>
        <w:tc>
          <w:tcPr>
            <w:tcW w:w="993" w:type="dxa"/>
            <w:shd w:val="clear" w:color="auto" w:fill="auto"/>
            <w:vAlign w:val="center"/>
          </w:tcPr>
          <w:p w:rsidR="00040D4A" w:rsidRPr="00022C1F" w:rsidRDefault="00040D4A" w:rsidP="00024B59">
            <w:pPr>
              <w:spacing w:before="60" w:after="60" w:line="240" w:lineRule="auto"/>
              <w:jc w:val="center"/>
              <w:rPr>
                <w:rFonts w:cs="Times New Roman"/>
                <w:sz w:val="26"/>
                <w:szCs w:val="26"/>
                <w:lang w:bidi="hi-IN"/>
              </w:rPr>
            </w:pPr>
            <w:r>
              <w:rPr>
                <w:rFonts w:cs="Times New Roman"/>
                <w:sz w:val="26"/>
                <w:szCs w:val="26"/>
                <w:lang w:bidi="hi-IN"/>
              </w:rPr>
              <w:t>4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040D4A" w:rsidRPr="00022C1F" w:rsidRDefault="002A1A80" w:rsidP="00024B59">
            <w:pPr>
              <w:spacing w:before="60" w:after="60" w:line="240" w:lineRule="auto"/>
              <w:jc w:val="center"/>
              <w:rPr>
                <w:rFonts w:cs="Times New Roman"/>
                <w:sz w:val="26"/>
                <w:szCs w:val="26"/>
                <w:lang w:bidi="hi-IN"/>
              </w:rPr>
            </w:pPr>
            <w:r>
              <w:rPr>
                <w:rFonts w:cs="Times New Roman"/>
                <w:sz w:val="26"/>
                <w:szCs w:val="26"/>
                <w:lang w:bidi="hi-IN"/>
              </w:rPr>
              <w:t>/</w:t>
            </w:r>
          </w:p>
        </w:tc>
        <w:tc>
          <w:tcPr>
            <w:tcW w:w="877" w:type="dxa"/>
            <w:shd w:val="clear" w:color="auto" w:fill="auto"/>
            <w:vAlign w:val="center"/>
          </w:tcPr>
          <w:p w:rsidR="00040D4A" w:rsidRPr="00022C1F" w:rsidRDefault="002A1A80" w:rsidP="00024B59">
            <w:pPr>
              <w:spacing w:before="60" w:after="60" w:line="240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/</w:t>
            </w:r>
          </w:p>
        </w:tc>
      </w:tr>
      <w:tr w:rsidR="00040D4A" w:rsidRPr="00022C1F" w:rsidTr="00024B59">
        <w:trPr>
          <w:trHeight w:val="595"/>
        </w:trPr>
        <w:tc>
          <w:tcPr>
            <w:tcW w:w="675" w:type="dxa"/>
            <w:vAlign w:val="center"/>
          </w:tcPr>
          <w:p w:rsidR="00040D4A" w:rsidRDefault="00040D4A" w:rsidP="00024B59">
            <w:pPr>
              <w:spacing w:before="60" w:after="6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:rsidR="00040D4A" w:rsidRPr="00022C1F" w:rsidRDefault="00040D4A" w:rsidP="00024B59">
            <w:pPr>
              <w:spacing w:before="60" w:after="6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040D4A" w:rsidRDefault="00040D4A" w:rsidP="00024B59">
            <w:pPr>
              <w:spacing w:before="60" w:after="60" w:line="240" w:lineRule="auto"/>
              <w:ind w:left="360"/>
              <w:jc w:val="center"/>
              <w:rPr>
                <w:rFonts w:cs="Times New Roman"/>
                <w:bCs/>
                <w:iCs/>
                <w:sz w:val="26"/>
                <w:szCs w:val="26"/>
              </w:rPr>
            </w:pPr>
          </w:p>
        </w:tc>
        <w:tc>
          <w:tcPr>
            <w:tcW w:w="6946" w:type="dxa"/>
            <w:vAlign w:val="center"/>
          </w:tcPr>
          <w:p w:rsidR="00040D4A" w:rsidRPr="00E65E9F" w:rsidRDefault="00040D4A" w:rsidP="00024B59">
            <w:pPr>
              <w:spacing w:before="60" w:after="60" w:line="240" w:lineRule="auto"/>
              <w:ind w:left="66"/>
              <w:jc w:val="both"/>
              <w:rPr>
                <w:rFonts w:cs="Times New Roman"/>
                <w:bCs/>
                <w:color w:val="000000"/>
                <w:spacing w:val="4"/>
                <w:sz w:val="26"/>
                <w:szCs w:val="26"/>
              </w:rPr>
            </w:pPr>
            <w:r>
              <w:rPr>
                <w:rFonts w:cs="Times New Roman"/>
                <w:bCs/>
                <w:color w:val="000000"/>
                <w:spacing w:val="4"/>
                <w:sz w:val="26"/>
                <w:szCs w:val="26"/>
              </w:rPr>
              <w:t>Tổng cộng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40D4A" w:rsidRDefault="00040D4A" w:rsidP="00024B59">
            <w:pPr>
              <w:spacing w:before="60" w:after="60" w:line="240" w:lineRule="auto"/>
              <w:jc w:val="center"/>
              <w:rPr>
                <w:rFonts w:cs="Times New Roman"/>
                <w:iCs/>
                <w:sz w:val="26"/>
                <w:szCs w:val="26"/>
                <w:lang w:bidi="hi-IN"/>
              </w:rPr>
            </w:pPr>
            <w:r>
              <w:rPr>
                <w:rFonts w:cs="Times New Roman"/>
                <w:iCs/>
                <w:sz w:val="26"/>
                <w:szCs w:val="26"/>
                <w:lang w:bidi="hi-IN"/>
              </w:rPr>
              <w:t>16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040D4A" w:rsidRDefault="00040D4A" w:rsidP="00024B59">
            <w:pPr>
              <w:spacing w:before="60" w:after="60" w:line="240" w:lineRule="auto"/>
              <w:jc w:val="center"/>
              <w:rPr>
                <w:rFonts w:cs="Times New Roman"/>
                <w:sz w:val="26"/>
                <w:szCs w:val="26"/>
                <w:lang w:bidi="hi-IN"/>
              </w:rPr>
            </w:pPr>
            <w:r>
              <w:rPr>
                <w:rFonts w:cs="Times New Roman"/>
                <w:sz w:val="26"/>
                <w:szCs w:val="26"/>
                <w:lang w:bidi="hi-IN"/>
              </w:rPr>
              <w:t>12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040D4A" w:rsidRDefault="002A1A80" w:rsidP="00024B59">
            <w:pPr>
              <w:spacing w:before="60" w:after="60" w:line="240" w:lineRule="auto"/>
              <w:jc w:val="center"/>
              <w:rPr>
                <w:rFonts w:cs="Times New Roman"/>
                <w:sz w:val="26"/>
                <w:szCs w:val="26"/>
                <w:lang w:bidi="hi-IN"/>
              </w:rPr>
            </w:pPr>
            <w:r>
              <w:rPr>
                <w:rFonts w:cs="Times New Roman"/>
                <w:sz w:val="26"/>
                <w:szCs w:val="26"/>
                <w:lang w:bidi="hi-IN"/>
              </w:rPr>
              <w:t>3</w:t>
            </w:r>
          </w:p>
        </w:tc>
        <w:tc>
          <w:tcPr>
            <w:tcW w:w="877" w:type="dxa"/>
            <w:shd w:val="clear" w:color="auto" w:fill="auto"/>
            <w:vAlign w:val="center"/>
          </w:tcPr>
          <w:p w:rsidR="00040D4A" w:rsidRDefault="002A1A80" w:rsidP="00024B59">
            <w:pPr>
              <w:spacing w:before="60" w:after="60" w:line="240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/</w:t>
            </w:r>
          </w:p>
        </w:tc>
      </w:tr>
    </w:tbl>
    <w:p w:rsidR="00040D4A" w:rsidRDefault="00040D4A" w:rsidP="00040D4A">
      <w:pPr>
        <w:rPr>
          <w:b/>
          <w:szCs w:val="28"/>
        </w:rPr>
      </w:pPr>
    </w:p>
    <w:p w:rsidR="00AE34A3" w:rsidRDefault="00AE34A3"/>
    <w:sectPr w:rsidR="00AE34A3" w:rsidSect="00040D4A">
      <w:pgSz w:w="15840" w:h="12240" w:orient="landscape"/>
      <w:pgMar w:top="426" w:right="1440" w:bottom="568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8D5BD4"/>
    <w:multiLevelType w:val="multilevel"/>
    <w:tmpl w:val="3E8D5BD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886281E"/>
    <w:multiLevelType w:val="multilevel"/>
    <w:tmpl w:val="6886281E"/>
    <w:lvl w:ilvl="0">
      <w:numFmt w:val="bullet"/>
      <w:lvlText w:val="-"/>
      <w:lvlJc w:val="left"/>
      <w:pPr>
        <w:ind w:left="426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14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6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8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30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02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74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6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8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0D4A"/>
    <w:rsid w:val="00040D4A"/>
    <w:rsid w:val="00201CA1"/>
    <w:rsid w:val="002A1A80"/>
    <w:rsid w:val="003154F6"/>
    <w:rsid w:val="00490E0B"/>
    <w:rsid w:val="00542F24"/>
    <w:rsid w:val="00A03BA6"/>
    <w:rsid w:val="00AE34A3"/>
    <w:rsid w:val="00DD78DB"/>
    <w:rsid w:val="00EA42F7"/>
    <w:rsid w:val="00F54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0963EC3-CE56-4DB8-932E-524CD346D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40D4A"/>
    <w:pPr>
      <w:spacing w:after="160" w:line="259" w:lineRule="auto"/>
    </w:pPr>
    <w:rPr>
      <w:rFonts w:ascii="Times New Roman" w:hAnsi="Times New Roman"/>
      <w:sz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040D4A"/>
    <w:pPr>
      <w:keepNext/>
      <w:keepLines/>
      <w:spacing w:before="120" w:after="120" w:line="360" w:lineRule="auto"/>
      <w:outlineLvl w:val="3"/>
    </w:pPr>
    <w:rPr>
      <w:rFonts w:eastAsiaTheme="majorEastAsia" w:cs="Times New Roman"/>
      <w:b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040D4A"/>
    <w:rPr>
      <w:rFonts w:ascii="Times New Roman" w:eastAsiaTheme="majorEastAsia" w:hAnsi="Times New Roman" w:cs="Times New Roman"/>
      <w:b/>
      <w:i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370</Words>
  <Characters>2111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VAN_CHINH</cp:lastModifiedBy>
  <cp:revision>4</cp:revision>
  <dcterms:created xsi:type="dcterms:W3CDTF">2022-04-28T11:17:00Z</dcterms:created>
  <dcterms:modified xsi:type="dcterms:W3CDTF">2022-04-28T11:23:00Z</dcterms:modified>
</cp:coreProperties>
</file>